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7F73" w14:textId="77777777" w:rsidR="00F848BB" w:rsidRPr="000648DD" w:rsidRDefault="00F848BB" w:rsidP="00F848BB">
      <w:pPr>
        <w:rPr>
          <w:rFonts w:ascii="Times New Roman" w:hAnsi="Times New Roman"/>
        </w:rPr>
      </w:pPr>
      <w:r w:rsidRPr="000648DD">
        <w:rPr>
          <w:rFonts w:ascii="Times New Roman" w:hAnsi="Times New Roman" w:hint="eastAsia"/>
          <w:szCs w:val="24"/>
        </w:rPr>
        <w:t>附件二十</w:t>
      </w:r>
      <w:r>
        <w:rPr>
          <w:rFonts w:ascii="Times New Roman" w:hAnsi="Times New Roman" w:hint="eastAsia"/>
          <w:szCs w:val="24"/>
        </w:rPr>
        <w:t>五</w:t>
      </w:r>
      <w:r w:rsidRPr="000648DD">
        <w:rPr>
          <w:rFonts w:ascii="Times New Roman" w:hAnsi="Times New Roman" w:hint="eastAsia"/>
          <w:sz w:val="20"/>
          <w:szCs w:val="20"/>
        </w:rPr>
        <w:t xml:space="preserve">　</w:t>
      </w:r>
      <w:proofErr w:type="gramStart"/>
      <w:r w:rsidRPr="000648DD">
        <w:rPr>
          <w:rFonts w:ascii="Times New Roman" w:hAnsi="Times New Roman"/>
        </w:rPr>
        <w:t>高雄市心評人員</w:t>
      </w:r>
      <w:proofErr w:type="gramEnd"/>
      <w:r w:rsidRPr="000648DD">
        <w:rPr>
          <w:rFonts w:ascii="Times New Roman" w:hAnsi="Times New Roman"/>
        </w:rPr>
        <w:t>借用或領用測驗工具注意事項</w:t>
      </w:r>
    </w:p>
    <w:p w14:paraId="7F985636" w14:textId="77777777" w:rsidR="00F848BB" w:rsidRPr="000648DD" w:rsidRDefault="00F848BB" w:rsidP="00F848BB">
      <w:pPr>
        <w:adjustRightInd w:val="0"/>
        <w:snapToGrid w:val="0"/>
        <w:spacing w:beforeLines="100" w:before="360" w:line="360" w:lineRule="auto"/>
        <w:ind w:left="667" w:hangingChars="202" w:hanging="667"/>
        <w:jc w:val="center"/>
        <w:rPr>
          <w:rFonts w:ascii="Times New Roman" w:hAnsi="Times New Roman"/>
          <w:b/>
          <w:bCs/>
          <w:iCs/>
          <w:spacing w:val="5"/>
          <w:sz w:val="32"/>
          <w:szCs w:val="28"/>
        </w:rPr>
      </w:pPr>
      <w:proofErr w:type="gramStart"/>
      <w:r w:rsidRPr="000648DD">
        <w:rPr>
          <w:rFonts w:ascii="Times New Roman" w:hAnsi="Times New Roman"/>
          <w:b/>
          <w:bCs/>
          <w:iCs/>
          <w:spacing w:val="5"/>
          <w:sz w:val="32"/>
          <w:szCs w:val="28"/>
        </w:rPr>
        <w:t>高雄市心評人員</w:t>
      </w:r>
      <w:proofErr w:type="gramEnd"/>
      <w:r w:rsidRPr="000648DD">
        <w:rPr>
          <w:rFonts w:ascii="Times New Roman" w:hAnsi="Times New Roman"/>
          <w:b/>
          <w:bCs/>
          <w:iCs/>
          <w:spacing w:val="5"/>
          <w:sz w:val="32"/>
          <w:szCs w:val="28"/>
        </w:rPr>
        <w:t>借用或領用測驗工具注意事項</w:t>
      </w:r>
    </w:p>
    <w:p w14:paraId="123043FD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一、借用測驗者須為</w:t>
      </w:r>
      <w:r w:rsidRPr="00641886">
        <w:rPr>
          <w:rFonts w:ascii="Times New Roman" w:hAnsi="Times New Roman"/>
          <w:b/>
          <w:bCs/>
          <w:sz w:val="28"/>
          <w:szCs w:val="28"/>
        </w:rPr>
        <w:t>本市具效期內心評資格</w:t>
      </w:r>
      <w:proofErr w:type="gramStart"/>
      <w:r w:rsidRPr="00641886">
        <w:rPr>
          <w:rFonts w:ascii="Times New Roman" w:hAnsi="Times New Roman"/>
          <w:b/>
          <w:bCs/>
          <w:sz w:val="28"/>
          <w:szCs w:val="28"/>
        </w:rPr>
        <w:t>之心評人員</w:t>
      </w:r>
      <w:proofErr w:type="gramEnd"/>
      <w:r w:rsidRPr="000648DD">
        <w:rPr>
          <w:rFonts w:ascii="Times New Roman" w:hAnsi="Times New Roman"/>
          <w:sz w:val="28"/>
          <w:szCs w:val="28"/>
        </w:rPr>
        <w:t>，並符合該項測驗借用資格。</w:t>
      </w:r>
    </w:p>
    <w:p w14:paraId="60AD09D0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二、</w:t>
      </w:r>
      <w:proofErr w:type="gramStart"/>
      <w:r w:rsidRPr="000648DD">
        <w:rPr>
          <w:rFonts w:ascii="Times New Roman" w:hAnsi="Times New Roman"/>
          <w:sz w:val="28"/>
          <w:szCs w:val="28"/>
        </w:rPr>
        <w:t>心評人員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請</w:t>
      </w:r>
      <w:r w:rsidRPr="000648DD">
        <w:rPr>
          <w:rFonts w:ascii="Times New Roman" w:hAnsi="Times New Roman"/>
          <w:sz w:val="28"/>
          <w:szCs w:val="28"/>
        </w:rPr>
        <w:t>於</w:t>
      </w:r>
      <w:r w:rsidRPr="00641886">
        <w:rPr>
          <w:rFonts w:ascii="Times New Roman" w:hAnsi="Times New Roman" w:hint="eastAsia"/>
          <w:b/>
          <w:bCs/>
          <w:sz w:val="28"/>
          <w:szCs w:val="28"/>
        </w:rPr>
        <w:t>高雄市鑑定安置資訊網</w:t>
      </w:r>
      <w:r w:rsidRPr="000648DD">
        <w:rPr>
          <w:rFonts w:ascii="Times New Roman" w:hAnsi="Times New Roman" w:hint="eastAsia"/>
          <w:sz w:val="28"/>
          <w:szCs w:val="28"/>
        </w:rPr>
        <w:t>/</w:t>
      </w:r>
      <w:r w:rsidRPr="000648DD">
        <w:rPr>
          <w:rFonts w:ascii="Times New Roman" w:hAnsi="Times New Roman" w:hint="eastAsia"/>
          <w:sz w:val="28"/>
          <w:szCs w:val="28"/>
        </w:rPr>
        <w:t>文件表單</w:t>
      </w:r>
      <w:r w:rsidRPr="000648DD">
        <w:rPr>
          <w:rFonts w:ascii="Times New Roman" w:hAnsi="Times New Roman" w:hint="eastAsia"/>
          <w:sz w:val="28"/>
          <w:szCs w:val="28"/>
        </w:rPr>
        <w:t>/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心評與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測驗相關資料夾</w:t>
      </w:r>
      <w:r w:rsidRPr="000648DD">
        <w:rPr>
          <w:rFonts w:ascii="Times New Roman" w:hAnsi="Times New Roman" w:hint="eastAsia"/>
          <w:sz w:val="28"/>
          <w:szCs w:val="28"/>
        </w:rPr>
        <w:t>/</w:t>
      </w:r>
      <w:r w:rsidRPr="000648DD">
        <w:rPr>
          <w:rFonts w:ascii="Times New Roman" w:hAnsi="Times New Roman" w:hint="eastAsia"/>
          <w:sz w:val="28"/>
          <w:szCs w:val="28"/>
        </w:rPr>
        <w:t>測驗工具借用</w:t>
      </w:r>
      <w:r w:rsidRPr="000648DD">
        <w:rPr>
          <w:rFonts w:ascii="Times New Roman" w:hAnsi="Times New Roman" w:hint="eastAsia"/>
          <w:sz w:val="28"/>
          <w:szCs w:val="28"/>
        </w:rPr>
        <w:t>/</w:t>
      </w:r>
      <w:r w:rsidRPr="000648DD">
        <w:rPr>
          <w:rFonts w:ascii="Times New Roman" w:hAnsi="Times New Roman" w:hint="eastAsia"/>
          <w:sz w:val="28"/>
          <w:szCs w:val="28"/>
        </w:rPr>
        <w:t>領用相關文件</w:t>
      </w:r>
      <w:r w:rsidRPr="000648DD">
        <w:rPr>
          <w:rFonts w:ascii="Times New Roman" w:hAnsi="Times New Roman" w:hint="eastAsia"/>
          <w:sz w:val="28"/>
          <w:szCs w:val="28"/>
        </w:rPr>
        <w:t>/</w:t>
      </w:r>
      <w:r w:rsidRPr="000648DD">
        <w:rPr>
          <w:rFonts w:ascii="Times New Roman" w:hAnsi="Times New Roman" w:hint="eastAsia"/>
          <w:sz w:val="28"/>
          <w:szCs w:val="28"/>
        </w:rPr>
        <w:t>高雄市心理評量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人員線上借用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測驗流程，依借用測驗流程</w:t>
      </w:r>
      <w:r w:rsidRPr="00641886">
        <w:rPr>
          <w:rFonts w:ascii="Times New Roman" w:hAnsi="Times New Roman"/>
          <w:b/>
          <w:bCs/>
          <w:sz w:val="28"/>
          <w:szCs w:val="28"/>
        </w:rPr>
        <w:t>登記借用</w:t>
      </w:r>
      <w:r w:rsidRPr="000648DD">
        <w:rPr>
          <w:rFonts w:ascii="Times New Roman" w:hAnsi="Times New Roman"/>
          <w:sz w:val="28"/>
          <w:szCs w:val="28"/>
        </w:rPr>
        <w:t>後，</w:t>
      </w:r>
      <w:r w:rsidRPr="00321578">
        <w:rPr>
          <w:rFonts w:ascii="Times New Roman" w:hAnsi="Times New Roman"/>
          <w:b/>
          <w:bCs/>
          <w:sz w:val="28"/>
          <w:szCs w:val="28"/>
        </w:rPr>
        <w:t>請</w:t>
      </w:r>
      <w:r w:rsidRPr="00321578">
        <w:rPr>
          <w:rFonts w:ascii="Times New Roman" w:hAnsi="Times New Roman" w:hint="eastAsia"/>
          <w:b/>
          <w:bCs/>
          <w:sz w:val="28"/>
          <w:szCs w:val="28"/>
        </w:rPr>
        <w:t>優</w:t>
      </w:r>
      <w:r w:rsidRPr="00321578">
        <w:rPr>
          <w:rFonts w:ascii="Times New Roman" w:hAnsi="Times New Roman"/>
          <w:b/>
          <w:bCs/>
          <w:sz w:val="28"/>
          <w:szCs w:val="28"/>
        </w:rPr>
        <w:t>先</w:t>
      </w:r>
      <w:r w:rsidRPr="00321578">
        <w:rPr>
          <w:rFonts w:ascii="Times New Roman" w:hAnsi="Times New Roman"/>
          <w:b/>
          <w:bCs/>
          <w:sz w:val="28"/>
          <w:szCs w:val="28"/>
        </w:rPr>
        <w:t>E-MAIL</w:t>
      </w:r>
      <w:proofErr w:type="gramStart"/>
      <w:r w:rsidRPr="000648DD">
        <w:rPr>
          <w:rFonts w:ascii="Times New Roman" w:hAnsi="Times New Roman"/>
          <w:sz w:val="28"/>
          <w:szCs w:val="28"/>
        </w:rPr>
        <w:t>給特教</w:t>
      </w:r>
      <w:proofErr w:type="gramEnd"/>
      <w:r w:rsidRPr="000648DD">
        <w:rPr>
          <w:rFonts w:ascii="Times New Roman" w:hAnsi="Times New Roman"/>
          <w:sz w:val="28"/>
          <w:szCs w:val="28"/>
        </w:rPr>
        <w:t>資源中心承辦人確認借用測驗名稱、份數及領取測驗</w:t>
      </w:r>
      <w:r w:rsidRPr="000648DD">
        <w:rPr>
          <w:rFonts w:ascii="Times New Roman" w:hAnsi="Times New Roman" w:hint="eastAsia"/>
          <w:sz w:val="28"/>
          <w:szCs w:val="28"/>
        </w:rPr>
        <w:t>方式</w:t>
      </w:r>
      <w:r>
        <w:rPr>
          <w:rFonts w:ascii="Times New Roman" w:hAnsi="Times New Roman" w:hint="eastAsia"/>
          <w:sz w:val="28"/>
          <w:szCs w:val="28"/>
        </w:rPr>
        <w:t>、日期、</w:t>
      </w:r>
      <w:r w:rsidRPr="000648DD">
        <w:rPr>
          <w:rFonts w:ascii="Times New Roman" w:hAnsi="Times New Roman" w:hint="eastAsia"/>
          <w:sz w:val="28"/>
          <w:szCs w:val="28"/>
        </w:rPr>
        <w:t>與</w:t>
      </w:r>
      <w:r w:rsidRPr="000648DD">
        <w:rPr>
          <w:rFonts w:ascii="Times New Roman" w:hAnsi="Times New Roman"/>
          <w:sz w:val="28"/>
          <w:szCs w:val="28"/>
        </w:rPr>
        <w:t>時間，</w:t>
      </w:r>
      <w:r w:rsidRPr="00321578">
        <w:rPr>
          <w:rFonts w:ascii="Times New Roman" w:hAnsi="Times New Roman"/>
          <w:b/>
          <w:bCs/>
          <w:sz w:val="28"/>
          <w:szCs w:val="28"/>
        </w:rPr>
        <w:t>各測驗申請份數以至多</w:t>
      </w:r>
      <w:proofErr w:type="gramStart"/>
      <w:r w:rsidRPr="00321578">
        <w:rPr>
          <w:rFonts w:ascii="Times New Roman" w:hAnsi="Times New Roman"/>
          <w:b/>
          <w:bCs/>
          <w:sz w:val="28"/>
          <w:szCs w:val="28"/>
          <w:u w:val="double"/>
        </w:rPr>
        <w:t>一</w:t>
      </w:r>
      <w:proofErr w:type="gramEnd"/>
      <w:r w:rsidRPr="00321578">
        <w:rPr>
          <w:rFonts w:ascii="Times New Roman" w:hAnsi="Times New Roman"/>
          <w:b/>
          <w:bCs/>
          <w:sz w:val="28"/>
          <w:szCs w:val="28"/>
          <w:u w:val="double"/>
        </w:rPr>
        <w:t>學年</w:t>
      </w:r>
      <w:r w:rsidRPr="00321578">
        <w:rPr>
          <w:rFonts w:ascii="Times New Roman" w:hAnsi="Times New Roman"/>
          <w:b/>
          <w:bCs/>
          <w:sz w:val="28"/>
          <w:szCs w:val="28"/>
        </w:rPr>
        <w:t>預估使用量為原則</w:t>
      </w:r>
      <w:r w:rsidRPr="00321578">
        <w:rPr>
          <w:rFonts w:ascii="Times New Roman" w:hAnsi="Times New Roman" w:hint="eastAsia"/>
          <w:b/>
          <w:bCs/>
          <w:sz w:val="28"/>
          <w:szCs w:val="28"/>
        </w:rPr>
        <w:t>，不建議溢領</w:t>
      </w:r>
      <w:r w:rsidRPr="000648DD">
        <w:rPr>
          <w:rFonts w:ascii="Times New Roman" w:hAnsi="Times New Roman"/>
          <w:sz w:val="28"/>
          <w:szCs w:val="28"/>
        </w:rPr>
        <w:t>。</w:t>
      </w:r>
    </w:p>
    <w:p w14:paraId="695E66A6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三、因測驗皆有保密性，</w:t>
      </w:r>
      <w:r w:rsidRPr="00321578">
        <w:rPr>
          <w:rFonts w:ascii="Times New Roman" w:hAnsi="Times New Roman"/>
          <w:b/>
          <w:bCs/>
          <w:sz w:val="28"/>
          <w:szCs w:val="28"/>
        </w:rPr>
        <w:t>A</w:t>
      </w:r>
      <w:r w:rsidRPr="00321578">
        <w:rPr>
          <w:rFonts w:ascii="Times New Roman" w:hAnsi="Times New Roman"/>
          <w:b/>
          <w:bCs/>
          <w:sz w:val="28"/>
          <w:szCs w:val="28"/>
        </w:rPr>
        <w:t>級管制性測驗</w:t>
      </w:r>
      <w:r w:rsidRPr="000648DD">
        <w:rPr>
          <w:rFonts w:ascii="Times New Roman" w:hAnsi="Times New Roman"/>
          <w:sz w:val="28"/>
          <w:szCs w:val="28"/>
        </w:rPr>
        <w:t>(</w:t>
      </w:r>
      <w:r w:rsidRPr="000648DD">
        <w:rPr>
          <w:rFonts w:ascii="Times New Roman" w:hAnsi="Times New Roman"/>
          <w:sz w:val="28"/>
          <w:szCs w:val="28"/>
        </w:rPr>
        <w:t>例：魏氏智力測驗</w:t>
      </w:r>
      <w:r w:rsidRPr="000648DD">
        <w:rPr>
          <w:rFonts w:ascii="Times New Roman" w:hAnsi="Times New Roman"/>
          <w:sz w:val="28"/>
          <w:szCs w:val="28"/>
        </w:rPr>
        <w:t>)</w:t>
      </w:r>
      <w:r w:rsidRPr="000648DD">
        <w:rPr>
          <w:rFonts w:ascii="Times New Roman" w:hAnsi="Times New Roman"/>
          <w:sz w:val="28"/>
          <w:szCs w:val="28"/>
        </w:rPr>
        <w:t>不可公文交換，欲借用或領用測驗者請</w:t>
      </w:r>
      <w:proofErr w:type="gramStart"/>
      <w:r w:rsidRPr="000648DD">
        <w:rPr>
          <w:rFonts w:ascii="Times New Roman" w:hAnsi="Times New Roman"/>
          <w:sz w:val="28"/>
          <w:szCs w:val="28"/>
        </w:rPr>
        <w:t>於線上申請</w:t>
      </w:r>
      <w:proofErr w:type="gramEnd"/>
      <w:r w:rsidRPr="000648DD">
        <w:rPr>
          <w:rFonts w:ascii="Times New Roman" w:hAnsi="Times New Roman"/>
          <w:sz w:val="28"/>
          <w:szCs w:val="28"/>
        </w:rPr>
        <w:t>後聯繫承辦人，並於收到測驗後回電告知，恕</w:t>
      </w:r>
      <w:r w:rsidRPr="00321578">
        <w:rPr>
          <w:rFonts w:ascii="Times New Roman" w:hAnsi="Times New Roman"/>
          <w:b/>
          <w:bCs/>
          <w:sz w:val="28"/>
          <w:szCs w:val="28"/>
        </w:rPr>
        <w:t>不提供郵寄服務</w:t>
      </w:r>
      <w:r w:rsidRPr="000648DD">
        <w:rPr>
          <w:rFonts w:ascii="Times New Roman" w:hAnsi="Times New Roman"/>
          <w:sz w:val="28"/>
          <w:szCs w:val="28"/>
        </w:rPr>
        <w:t>。</w:t>
      </w:r>
    </w:p>
    <w:p w14:paraId="6594D255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jc w:val="both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四、至現場領取測驗時請</w:t>
      </w:r>
      <w:proofErr w:type="gramStart"/>
      <w:r w:rsidRPr="00321578">
        <w:rPr>
          <w:rFonts w:ascii="Times New Roman" w:hAnsi="Times New Roman"/>
          <w:b/>
          <w:bCs/>
          <w:sz w:val="28"/>
          <w:szCs w:val="28"/>
        </w:rPr>
        <w:t>以心評人員</w:t>
      </w:r>
      <w:proofErr w:type="gramEnd"/>
      <w:r w:rsidRPr="00321578">
        <w:rPr>
          <w:rFonts w:ascii="Times New Roman" w:hAnsi="Times New Roman"/>
          <w:b/>
          <w:bCs/>
          <w:sz w:val="28"/>
          <w:szCs w:val="28"/>
        </w:rPr>
        <w:t>本人為優先，次為特教業務承辦人</w:t>
      </w:r>
      <w:r w:rsidRPr="000648DD">
        <w:rPr>
          <w:rFonts w:ascii="Times New Roman" w:hAnsi="Times New Roman"/>
          <w:sz w:val="28"/>
          <w:szCs w:val="28"/>
        </w:rPr>
        <w:t>；若</w:t>
      </w:r>
      <w:proofErr w:type="gramStart"/>
      <w:r w:rsidRPr="000648DD">
        <w:rPr>
          <w:rFonts w:ascii="Times New Roman" w:hAnsi="Times New Roman"/>
          <w:sz w:val="28"/>
          <w:szCs w:val="28"/>
        </w:rPr>
        <w:t>欲借還魏氏</w:t>
      </w:r>
      <w:proofErr w:type="gramEnd"/>
      <w:r w:rsidRPr="000648DD">
        <w:rPr>
          <w:rFonts w:ascii="Times New Roman" w:hAnsi="Times New Roman"/>
          <w:sz w:val="28"/>
          <w:szCs w:val="28"/>
        </w:rPr>
        <w:t>測驗箱，因須至現場清點測驗箱內相關物件，故須有該測驗培訓合格證書</w:t>
      </w:r>
      <w:proofErr w:type="gramStart"/>
      <w:r w:rsidRPr="000648DD">
        <w:rPr>
          <w:rFonts w:ascii="Times New Roman" w:hAnsi="Times New Roman"/>
          <w:sz w:val="28"/>
          <w:szCs w:val="28"/>
        </w:rPr>
        <w:t>之心評人員</w:t>
      </w:r>
      <w:proofErr w:type="gramEnd"/>
      <w:r w:rsidRPr="000648DD">
        <w:rPr>
          <w:rFonts w:ascii="Times New Roman" w:hAnsi="Times New Roman"/>
          <w:sz w:val="28"/>
          <w:szCs w:val="28"/>
        </w:rPr>
        <w:t>才能</w:t>
      </w:r>
      <w:proofErr w:type="gramStart"/>
      <w:r w:rsidRPr="000648DD">
        <w:rPr>
          <w:rFonts w:ascii="Times New Roman" w:hAnsi="Times New Roman"/>
          <w:sz w:val="28"/>
          <w:szCs w:val="28"/>
        </w:rPr>
        <w:t>辦理借還手續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，</w:t>
      </w:r>
      <w:r w:rsidRPr="00321578">
        <w:rPr>
          <w:rFonts w:ascii="Times New Roman" w:hAnsi="Times New Roman" w:hint="eastAsia"/>
          <w:sz w:val="28"/>
          <w:szCs w:val="28"/>
          <w:u w:val="single"/>
        </w:rPr>
        <w:t>測驗工具借用期間請務必妥善保管，非受訓人員不可供翻閱外流題目</w:t>
      </w:r>
      <w:r w:rsidRPr="000648DD">
        <w:rPr>
          <w:rFonts w:ascii="Times New Roman" w:hAnsi="Times New Roman"/>
          <w:sz w:val="28"/>
          <w:szCs w:val="28"/>
        </w:rPr>
        <w:t>。</w:t>
      </w:r>
    </w:p>
    <w:p w14:paraId="1955F387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五、</w:t>
      </w:r>
      <w:r w:rsidRPr="00321578">
        <w:rPr>
          <w:rFonts w:ascii="Times New Roman" w:hAnsi="Times New Roman"/>
          <w:b/>
          <w:bCs/>
          <w:sz w:val="28"/>
          <w:szCs w:val="28"/>
        </w:rPr>
        <w:t>借用魏氏測驗箱時</w:t>
      </w:r>
      <w:r w:rsidRPr="00321578">
        <w:rPr>
          <w:rFonts w:ascii="Times New Roman" w:hAnsi="Times New Roman" w:hint="eastAsia"/>
          <w:b/>
          <w:bCs/>
          <w:sz w:val="28"/>
          <w:szCs w:val="28"/>
        </w:rPr>
        <w:t>需有</w:t>
      </w:r>
      <w:r>
        <w:rPr>
          <w:rFonts w:ascii="Times New Roman" w:hAnsi="Times New Roman" w:hint="eastAsia"/>
          <w:b/>
          <w:bCs/>
          <w:sz w:val="28"/>
          <w:szCs w:val="28"/>
        </w:rPr>
        <w:t>測驗工具</w:t>
      </w:r>
      <w:r w:rsidRPr="00321578">
        <w:rPr>
          <w:rFonts w:ascii="Times New Roman" w:hAnsi="Times New Roman" w:hint="eastAsia"/>
          <w:b/>
          <w:bCs/>
          <w:sz w:val="28"/>
          <w:szCs w:val="28"/>
        </w:rPr>
        <w:t>借用領據</w:t>
      </w:r>
      <w:r w:rsidRPr="000648DD">
        <w:rPr>
          <w:rFonts w:ascii="Times New Roman" w:hAnsi="Times New Roman"/>
          <w:sz w:val="28"/>
          <w:szCs w:val="28"/>
        </w:rPr>
        <w:t>，</w:t>
      </w:r>
      <w:proofErr w:type="gramStart"/>
      <w:r>
        <w:rPr>
          <w:rFonts w:ascii="Times New Roman" w:hAnsi="Times New Roman" w:hint="eastAsia"/>
          <w:sz w:val="28"/>
          <w:szCs w:val="28"/>
        </w:rPr>
        <w:t>領據</w:t>
      </w:r>
      <w:r w:rsidRPr="000648DD">
        <w:rPr>
          <w:rFonts w:ascii="Times New Roman" w:hAnsi="Times New Roman"/>
          <w:sz w:val="28"/>
          <w:szCs w:val="28"/>
        </w:rPr>
        <w:t>請於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高雄市鑑定安置資訊網站上</w:t>
      </w:r>
      <w:r w:rsidRPr="000648DD">
        <w:rPr>
          <w:rFonts w:ascii="Times New Roman" w:hAnsi="Times New Roman"/>
          <w:sz w:val="28"/>
          <w:szCs w:val="28"/>
        </w:rPr>
        <w:t>登記借用後</w:t>
      </w:r>
      <w:r w:rsidRPr="000648DD">
        <w:rPr>
          <w:rFonts w:ascii="Times New Roman" w:hAnsi="Times New Roman" w:hint="eastAsia"/>
          <w:sz w:val="28"/>
          <w:szCs w:val="28"/>
        </w:rPr>
        <w:t>，</w:t>
      </w:r>
      <w:r w:rsidRPr="000648DD">
        <w:rPr>
          <w:rFonts w:ascii="Times New Roman" w:hAnsi="Times New Roman"/>
          <w:sz w:val="28"/>
          <w:szCs w:val="28"/>
        </w:rPr>
        <w:t>再至高雄市鑑定安置資訊網</w:t>
      </w:r>
      <w:r w:rsidRPr="000648DD">
        <w:rPr>
          <w:rFonts w:ascii="Times New Roman" w:hAnsi="Times New Roman"/>
          <w:sz w:val="28"/>
          <w:szCs w:val="28"/>
        </w:rPr>
        <w:t>/</w:t>
      </w:r>
      <w:r w:rsidRPr="000648DD">
        <w:rPr>
          <w:rFonts w:ascii="Times New Roman" w:hAnsi="Times New Roman"/>
          <w:sz w:val="28"/>
          <w:szCs w:val="28"/>
        </w:rPr>
        <w:t>文件</w:t>
      </w:r>
      <w:r w:rsidRPr="000648DD">
        <w:rPr>
          <w:rFonts w:ascii="Times New Roman" w:hAnsi="Times New Roman" w:hint="eastAsia"/>
          <w:sz w:val="28"/>
          <w:szCs w:val="28"/>
        </w:rPr>
        <w:t>表單</w:t>
      </w:r>
      <w:r w:rsidRPr="000648DD">
        <w:rPr>
          <w:rFonts w:ascii="Times New Roman" w:hAnsi="Times New Roman"/>
          <w:sz w:val="28"/>
          <w:szCs w:val="28"/>
        </w:rPr>
        <w:t>/</w:t>
      </w:r>
      <w:proofErr w:type="gramStart"/>
      <w:r w:rsidRPr="000648DD">
        <w:rPr>
          <w:rFonts w:ascii="Times New Roman" w:hAnsi="Times New Roman"/>
          <w:sz w:val="28"/>
          <w:szCs w:val="28"/>
        </w:rPr>
        <w:t>心評與</w:t>
      </w:r>
      <w:proofErr w:type="gramEnd"/>
      <w:r w:rsidRPr="000648DD">
        <w:rPr>
          <w:rFonts w:ascii="Times New Roman" w:hAnsi="Times New Roman"/>
          <w:sz w:val="28"/>
          <w:szCs w:val="28"/>
        </w:rPr>
        <w:t>測驗相關資料夾</w:t>
      </w:r>
      <w:r w:rsidRPr="000648DD">
        <w:rPr>
          <w:rFonts w:ascii="Times New Roman" w:hAnsi="Times New Roman"/>
          <w:sz w:val="28"/>
          <w:szCs w:val="28"/>
        </w:rPr>
        <w:t>/</w:t>
      </w:r>
      <w:r w:rsidRPr="000648DD">
        <w:rPr>
          <w:rFonts w:ascii="Times New Roman" w:hAnsi="Times New Roman"/>
          <w:sz w:val="28"/>
          <w:szCs w:val="28"/>
        </w:rPr>
        <w:t>下載測驗工具借據，填寫並核章後親自至特教資源中心辦理借用，</w:t>
      </w:r>
      <w:r w:rsidRPr="00321578">
        <w:rPr>
          <w:rFonts w:ascii="Times New Roman" w:hAnsi="Times New Roman"/>
          <w:b/>
          <w:bCs/>
          <w:sz w:val="28"/>
          <w:szCs w:val="28"/>
        </w:rPr>
        <w:t>並於當次鑑定安置會議結束後兩</w:t>
      </w:r>
      <w:proofErr w:type="gramStart"/>
      <w:r w:rsidRPr="00321578">
        <w:rPr>
          <w:rFonts w:ascii="Times New Roman" w:hAnsi="Times New Roman"/>
          <w:b/>
          <w:bCs/>
          <w:sz w:val="28"/>
          <w:szCs w:val="28"/>
        </w:rPr>
        <w:t>週</w:t>
      </w:r>
      <w:proofErr w:type="gramEnd"/>
      <w:r w:rsidRPr="00321578">
        <w:rPr>
          <w:rFonts w:ascii="Times New Roman" w:hAnsi="Times New Roman"/>
          <w:b/>
          <w:bCs/>
          <w:sz w:val="28"/>
          <w:szCs w:val="28"/>
        </w:rPr>
        <w:t>內歸還</w:t>
      </w:r>
      <w:r w:rsidRPr="000648DD">
        <w:rPr>
          <w:rFonts w:ascii="Times New Roman" w:hAnsi="Times New Roman"/>
          <w:sz w:val="28"/>
          <w:szCs w:val="28"/>
        </w:rPr>
        <w:t>。</w:t>
      </w:r>
    </w:p>
    <w:p w14:paraId="116C440F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/>
          <w:sz w:val="28"/>
          <w:szCs w:val="28"/>
        </w:rPr>
        <w:t>六、到場借用測驗</w:t>
      </w:r>
      <w:r w:rsidRPr="000648DD">
        <w:rPr>
          <w:rFonts w:ascii="Times New Roman" w:hAnsi="Times New Roman" w:hint="eastAsia"/>
          <w:sz w:val="28"/>
          <w:szCs w:val="28"/>
        </w:rPr>
        <w:t>時，</w:t>
      </w:r>
      <w:r w:rsidRPr="000648DD">
        <w:rPr>
          <w:rFonts w:ascii="Times New Roman" w:hAnsi="Times New Roman"/>
          <w:sz w:val="28"/>
          <w:szCs w:val="28"/>
        </w:rPr>
        <w:t>請</w:t>
      </w:r>
      <w:r w:rsidRPr="000648DD">
        <w:rPr>
          <w:rFonts w:ascii="Times New Roman" w:hAnsi="Times New Roman" w:hint="eastAsia"/>
          <w:sz w:val="28"/>
          <w:szCs w:val="28"/>
        </w:rPr>
        <w:t>檢查</w:t>
      </w:r>
      <w:r w:rsidRPr="000648DD">
        <w:rPr>
          <w:rFonts w:ascii="Times New Roman" w:hAnsi="Times New Roman"/>
          <w:sz w:val="28"/>
          <w:szCs w:val="28"/>
        </w:rPr>
        <w:t>【耗材】</w:t>
      </w:r>
      <w:r w:rsidRPr="000648DD">
        <w:rPr>
          <w:rFonts w:ascii="Times New Roman" w:hAnsi="Times New Roman" w:hint="eastAsia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>數量是否正確</w:t>
      </w:r>
      <w:r w:rsidRPr="000648DD">
        <w:rPr>
          <w:rFonts w:ascii="Times New Roman" w:hAnsi="Times New Roman" w:hint="eastAsia"/>
          <w:sz w:val="28"/>
          <w:szCs w:val="28"/>
        </w:rPr>
        <w:t>，；</w:t>
      </w:r>
      <w:r w:rsidRPr="000648DD">
        <w:rPr>
          <w:rFonts w:ascii="Times New Roman" w:hAnsi="Times New Roman"/>
          <w:sz w:val="28"/>
          <w:szCs w:val="28"/>
        </w:rPr>
        <w:t>【非耗材】</w:t>
      </w:r>
      <w:r w:rsidRPr="000648DD">
        <w:rPr>
          <w:rFonts w:ascii="Times New Roman" w:hAnsi="Times New Roman" w:hint="eastAsia"/>
          <w:sz w:val="28"/>
          <w:szCs w:val="28"/>
        </w:rPr>
        <w:t>部分請確認借用測驗工具</w:t>
      </w:r>
      <w:r w:rsidRPr="000648DD">
        <w:rPr>
          <w:rFonts w:ascii="Times New Roman" w:hAnsi="Times New Roman" w:hint="eastAsia"/>
          <w:sz w:val="28"/>
          <w:szCs w:val="28"/>
        </w:rPr>
        <w:t>(</w:t>
      </w:r>
      <w:r w:rsidRPr="000648DD">
        <w:rPr>
          <w:rFonts w:ascii="Times New Roman" w:hAnsi="Times New Roman" w:hint="eastAsia"/>
          <w:sz w:val="28"/>
          <w:szCs w:val="28"/>
        </w:rPr>
        <w:t>指導手冊、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題本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、計分卡</w:t>
      </w:r>
      <w:r w:rsidRPr="000648DD">
        <w:rPr>
          <w:rFonts w:ascii="Times New Roman" w:hAnsi="Times New Roman" w:hint="eastAsia"/>
          <w:sz w:val="28"/>
          <w:szCs w:val="28"/>
        </w:rPr>
        <w:t>)</w:t>
      </w:r>
      <w:r w:rsidRPr="000648DD">
        <w:rPr>
          <w:rFonts w:ascii="Times New Roman" w:hAnsi="Times New Roman" w:hint="eastAsia"/>
          <w:sz w:val="28"/>
          <w:szCs w:val="28"/>
        </w:rPr>
        <w:t>無誤，請借用和歸還時掃</w:t>
      </w:r>
      <w:r w:rsidRPr="000648DD">
        <w:rPr>
          <w:rFonts w:ascii="Times New Roman" w:hAnsi="Times New Roman"/>
          <w:sz w:val="28"/>
          <w:szCs w:val="28"/>
        </w:rPr>
        <w:t>QR</w:t>
      </w:r>
      <w:r w:rsidRPr="000648DD">
        <w:rPr>
          <w:rFonts w:ascii="Times New Roman" w:hAnsi="Times New Roman" w:hint="eastAsia"/>
          <w:sz w:val="28"/>
          <w:szCs w:val="28"/>
        </w:rPr>
        <w:t>-C</w:t>
      </w:r>
      <w:r w:rsidRPr="000648DD">
        <w:rPr>
          <w:rFonts w:ascii="Times New Roman" w:hAnsi="Times New Roman"/>
          <w:sz w:val="28"/>
          <w:szCs w:val="28"/>
        </w:rPr>
        <w:t>ODE</w:t>
      </w:r>
      <w:r w:rsidRPr="000648DD">
        <w:rPr>
          <w:rFonts w:ascii="Times New Roman" w:hAnsi="Times New Roman"/>
          <w:sz w:val="28"/>
          <w:szCs w:val="28"/>
        </w:rPr>
        <w:t>，以利查核當年度</w:t>
      </w:r>
      <w:proofErr w:type="gramStart"/>
      <w:r w:rsidRPr="000648DD">
        <w:rPr>
          <w:rFonts w:ascii="Times New Roman" w:hAnsi="Times New Roman"/>
          <w:sz w:val="28"/>
          <w:szCs w:val="28"/>
        </w:rPr>
        <w:t>借用和領用</w:t>
      </w:r>
      <w:proofErr w:type="gramEnd"/>
      <w:r w:rsidRPr="000648DD">
        <w:rPr>
          <w:rFonts w:ascii="Times New Roman" w:hAnsi="Times New Roman"/>
          <w:sz w:val="28"/>
          <w:szCs w:val="28"/>
        </w:rPr>
        <w:t>情形。</w:t>
      </w:r>
    </w:p>
    <w:p w14:paraId="017BA7E7" w14:textId="77777777" w:rsidR="00F848BB" w:rsidRPr="000648DD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 w:hint="eastAsia"/>
          <w:sz w:val="28"/>
          <w:szCs w:val="28"/>
        </w:rPr>
        <w:t>七、如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學校端被裁撤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或合併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而撤班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，請將已配發各校相關測驗列冊歸還中心。</w:t>
      </w:r>
    </w:p>
    <w:p w14:paraId="7FE50216" w14:textId="77777777" w:rsidR="00F848BB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/>
          <w:sz w:val="28"/>
          <w:szCs w:val="28"/>
        </w:rPr>
      </w:pPr>
      <w:r w:rsidRPr="000648DD">
        <w:rPr>
          <w:rFonts w:ascii="Times New Roman" w:hAnsi="Times New Roman" w:hint="eastAsia"/>
          <w:sz w:val="28"/>
          <w:szCs w:val="28"/>
        </w:rPr>
        <w:t>八、領取配發測時，請妥善保管，如領取老師或有施測資格的老師異動務必列入移交，異動後，</w:t>
      </w:r>
      <w:proofErr w:type="gramStart"/>
      <w:r w:rsidRPr="000648DD">
        <w:rPr>
          <w:rFonts w:ascii="Times New Roman" w:hAnsi="Times New Roman" w:hint="eastAsia"/>
          <w:sz w:val="28"/>
          <w:szCs w:val="28"/>
        </w:rPr>
        <w:t>學校若內無</w:t>
      </w:r>
      <w:proofErr w:type="gramEnd"/>
      <w:r w:rsidRPr="000648DD">
        <w:rPr>
          <w:rFonts w:ascii="Times New Roman" w:hAnsi="Times New Roman" w:hint="eastAsia"/>
          <w:sz w:val="28"/>
          <w:szCs w:val="28"/>
        </w:rPr>
        <w:t>施測資格者，可建議先列冊歸還中心。</w:t>
      </w:r>
    </w:p>
    <w:p w14:paraId="0F8DF68A" w14:textId="77777777" w:rsidR="00F848BB" w:rsidRPr="006511A0" w:rsidRDefault="00F848BB" w:rsidP="00F848BB">
      <w:pPr>
        <w:adjustRightInd w:val="0"/>
        <w:snapToGrid w:val="0"/>
        <w:spacing w:line="360" w:lineRule="auto"/>
        <w:ind w:left="566" w:hangingChars="202" w:hanging="566"/>
        <w:rPr>
          <w:rFonts w:ascii="Times New Roman" w:hAnsi="Times New Roman" w:hint="eastAsia"/>
          <w:sz w:val="28"/>
          <w:szCs w:val="28"/>
        </w:rPr>
      </w:pPr>
    </w:p>
    <w:p w14:paraId="5437C467" w14:textId="77777777" w:rsidR="00F848BB" w:rsidRPr="006511A0" w:rsidRDefault="00F848BB" w:rsidP="00F848BB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gramStart"/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心評承辦</w:t>
      </w:r>
      <w:proofErr w:type="gramEnd"/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人</w:t>
      </w:r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07-</w:t>
      </w:r>
      <w:r w:rsidRPr="006511A0">
        <w:rPr>
          <w:rFonts w:ascii="Times New Roman" w:hAnsi="Times New Roman" w:hint="eastAsia"/>
          <w:b/>
          <w:bCs/>
          <w:color w:val="FF0000"/>
          <w:sz w:val="28"/>
          <w:szCs w:val="28"/>
        </w:rPr>
        <w:t>2624900</w:t>
      </w:r>
      <w:r w:rsidRPr="006511A0">
        <w:rPr>
          <w:rFonts w:ascii="Times New Roman" w:hAnsi="Times New Roman" w:hint="eastAsia"/>
          <w:b/>
          <w:bCs/>
          <w:color w:val="FF0000"/>
          <w:sz w:val="28"/>
          <w:szCs w:val="28"/>
        </w:rPr>
        <w:t>分機</w:t>
      </w:r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53</w:t>
      </w:r>
      <w:r w:rsidRPr="006511A0">
        <w:rPr>
          <w:rFonts w:ascii="Times New Roman" w:hAnsi="Times New Roman" w:hint="eastAsia"/>
          <w:b/>
          <w:bCs/>
          <w:color w:val="FF0000"/>
          <w:sz w:val="28"/>
          <w:szCs w:val="28"/>
        </w:rPr>
        <w:t>；</w:t>
      </w:r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E-MAIL</w:t>
      </w:r>
      <w:r w:rsidRPr="006511A0">
        <w:rPr>
          <w:rFonts w:ascii="Times New Roman" w:hAnsi="Times New Roman" w:hint="eastAsia"/>
          <w:b/>
          <w:bCs/>
          <w:color w:val="FF0000"/>
          <w:sz w:val="28"/>
          <w:szCs w:val="28"/>
        </w:rPr>
        <w:t>：</w:t>
      </w:r>
      <w:r w:rsidRPr="006511A0">
        <w:rPr>
          <w:rFonts w:ascii="Times New Roman" w:hAnsi="Times New Roman"/>
          <w:b/>
          <w:bCs/>
          <w:color w:val="FF0000"/>
          <w:sz w:val="28"/>
          <w:szCs w:val="28"/>
        </w:rPr>
        <w:t>3737646@gmail.com</w:t>
      </w:r>
    </w:p>
    <w:p w14:paraId="04C0B816" w14:textId="77777777" w:rsidR="00244CEA" w:rsidRPr="00F848BB" w:rsidRDefault="00244CEA"/>
    <w:sectPr w:rsidR="00244CEA" w:rsidRPr="00F848BB" w:rsidSect="00F848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BB"/>
    <w:rsid w:val="00244CEA"/>
    <w:rsid w:val="00F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F8FF"/>
  <w15:chartTrackingRefBased/>
  <w15:docId w15:val="{3F133F0F-89CA-4D20-A7C1-423DA0B5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BB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2024-08-27T07:36:00Z</dcterms:created>
  <dcterms:modified xsi:type="dcterms:W3CDTF">2024-08-27T07:39:00Z</dcterms:modified>
</cp:coreProperties>
</file>