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9376" w14:textId="137F3721" w:rsidR="000E54F1" w:rsidRPr="00634DD6" w:rsidRDefault="000E54F1" w:rsidP="000E54F1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94882740"/>
      <w:r w:rsidRPr="00634DD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634DD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 w:rsidR="00522B91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4</w:t>
      </w:r>
    </w:p>
    <w:p w14:paraId="3B3CBCAE" w14:textId="2C366B7C" w:rsidR="000E54F1" w:rsidRPr="00634DD6" w:rsidRDefault="000E54F1" w:rsidP="000E54F1">
      <w:pPr>
        <w:spacing w:line="0" w:lineRule="atLeast"/>
        <w:ind w:leftChars="-177" w:left="-284" w:hangingChars="44" w:hanging="141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634DD6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高雄市高級中等教育階段個案綜合評估報告</w:t>
      </w:r>
      <w:r w:rsidRPr="00634DD6">
        <w:rPr>
          <w:rFonts w:ascii="楷體-繁" w:eastAsia="楷體-繁" w:hAnsi="楷體-繁"/>
          <w:color w:val="000000" w:themeColor="text1"/>
          <w:sz w:val="32"/>
          <w:szCs w:val="32"/>
        </w:rPr>
        <w:t>(</w:t>
      </w:r>
      <w:r w:rsidRPr="00634DD6">
        <w:rPr>
          <w:rFonts w:ascii="楷體-繁" w:eastAsia="楷體-繁" w:hAnsi="楷體-繁" w:hint="eastAsia"/>
          <w:color w:val="000000" w:themeColor="text1"/>
          <w:sz w:val="32"/>
          <w:szCs w:val="32"/>
        </w:rPr>
        <w:t>情障類</w:t>
      </w:r>
      <w:r w:rsidRPr="00634DD6">
        <w:rPr>
          <w:rFonts w:ascii="楷體-繁" w:eastAsia="楷體-繁" w:hAnsi="楷體-繁"/>
          <w:color w:val="000000" w:themeColor="text1"/>
          <w:sz w:val="32"/>
          <w:szCs w:val="32"/>
        </w:rPr>
        <w:t>_</w:t>
      </w:r>
      <w:r w:rsidRPr="00634DD6">
        <w:rPr>
          <w:rFonts w:ascii="楷體-繁" w:eastAsia="楷體-繁" w:hAnsi="楷體-繁" w:hint="eastAsia"/>
          <w:color w:val="000000" w:themeColor="text1"/>
          <w:sz w:val="32"/>
          <w:szCs w:val="32"/>
        </w:rPr>
        <w:t>跨階段</w:t>
      </w:r>
      <w:r w:rsidR="009834DC" w:rsidRPr="00634DD6">
        <w:rPr>
          <w:rFonts w:ascii="楷體-繁" w:eastAsia="楷體-繁" w:hAnsi="楷體-繁"/>
          <w:color w:val="000000" w:themeColor="text1"/>
          <w:sz w:val="32"/>
          <w:szCs w:val="32"/>
        </w:rPr>
        <w:t>/</w:t>
      </w:r>
      <w:r w:rsidR="009834DC" w:rsidRPr="00634DD6">
        <w:rPr>
          <w:rFonts w:ascii="楷體-繁" w:eastAsia="楷體-繁" w:hAnsi="楷體-繁" w:hint="eastAsia"/>
          <w:color w:val="000000" w:themeColor="text1"/>
          <w:sz w:val="32"/>
          <w:szCs w:val="32"/>
        </w:rPr>
        <w:t>重新評估</w:t>
      </w:r>
      <w:r w:rsidRPr="00634DD6">
        <w:rPr>
          <w:rFonts w:ascii="楷體-繁" w:eastAsia="楷體-繁" w:hAnsi="楷體-繁"/>
          <w:color w:val="000000" w:themeColor="text1"/>
          <w:sz w:val="32"/>
          <w:szCs w:val="32"/>
        </w:rPr>
        <w:t>)</w:t>
      </w:r>
    </w:p>
    <w:p w14:paraId="241F3C80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一、個案基本資料</w:t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402"/>
        <w:gridCol w:w="890"/>
        <w:gridCol w:w="534"/>
        <w:gridCol w:w="174"/>
        <w:gridCol w:w="1843"/>
        <w:gridCol w:w="851"/>
        <w:gridCol w:w="2409"/>
      </w:tblGrid>
      <w:tr w:rsidR="00634DD6" w:rsidRPr="00634DD6" w14:paraId="254E605B" w14:textId="77777777" w:rsidTr="004935FE">
        <w:trPr>
          <w:trHeight w:val="17"/>
        </w:trPr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CA72" w14:textId="77777777" w:rsidR="000E54F1" w:rsidRPr="00634DD6" w:rsidRDefault="000E54F1" w:rsidP="004935FE">
            <w:pPr>
              <w:widowControl/>
              <w:spacing w:line="0" w:lineRule="atLeast"/>
              <w:ind w:left="86" w:hangingChars="43" w:hanging="86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學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校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705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○○高中(職) ○○科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E69D" w14:textId="77777777" w:rsidR="000E54F1" w:rsidRPr="00634DD6" w:rsidRDefault="000E54F1" w:rsidP="004935FE">
            <w:pPr>
              <w:widowControl/>
              <w:spacing w:line="0" w:lineRule="atLeast"/>
              <w:ind w:left="86" w:hangingChars="43" w:hanging="86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E89" w14:textId="77777777" w:rsidR="000E54F1" w:rsidRPr="00634DD6" w:rsidRDefault="000E54F1" w:rsidP="004935FE">
            <w:pPr>
              <w:widowControl/>
              <w:spacing w:line="0" w:lineRule="atLeast"/>
              <w:ind w:left="86" w:hangingChars="43" w:hanging="86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9E0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班級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57EDE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年 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班</w:t>
            </w:r>
          </w:p>
        </w:tc>
      </w:tr>
      <w:tr w:rsidR="00634DD6" w:rsidRPr="00634DD6" w14:paraId="785531F3" w14:textId="77777777" w:rsidTr="004935FE">
        <w:trPr>
          <w:trHeight w:val="339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D347B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特殊教育</w:t>
            </w:r>
          </w:p>
          <w:p w14:paraId="2672455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鑑定紀錄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A7897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有特殊教育鑑定紀錄</w:t>
            </w:r>
          </w:p>
          <w:p w14:paraId="405100D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無特殊教育鑑定紀錄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AE71D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國小階段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7A132A8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鑑定類別（次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類別）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1E2118E5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安置班型：□普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通班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□普通班接受特教服務</w:t>
            </w:r>
          </w:p>
          <w:p w14:paraId="76C4D611" w14:textId="77777777" w:rsidR="000E54F1" w:rsidRPr="00634DD6" w:rsidRDefault="000E54F1" w:rsidP="004935FE">
            <w:pPr>
              <w:widowControl/>
              <w:spacing w:line="0" w:lineRule="atLeast"/>
              <w:ind w:leftChars="425" w:left="102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□不分類(身障類資源班)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□其他：</w:t>
            </w:r>
          </w:p>
        </w:tc>
      </w:tr>
      <w:tr w:rsidR="00634DD6" w:rsidRPr="00634DD6" w14:paraId="7888DBDC" w14:textId="77777777" w:rsidTr="004935FE">
        <w:trPr>
          <w:trHeight w:val="95"/>
        </w:trPr>
        <w:tc>
          <w:tcPr>
            <w:tcW w:w="1647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6A272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C97A0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19F3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國中階段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4466690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鑑定類別（次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類別）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5BD96AC4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安置班型：□普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通班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□普通班接受特教服務</w:t>
            </w:r>
          </w:p>
          <w:p w14:paraId="3EE1D3D8" w14:textId="77777777" w:rsidR="000E54F1" w:rsidRPr="00634DD6" w:rsidRDefault="000E54F1" w:rsidP="004935FE">
            <w:pPr>
              <w:widowControl/>
              <w:spacing w:line="0" w:lineRule="atLeast"/>
              <w:ind w:leftChars="425" w:left="102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□不分類(身障類資源班)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□其他：</w:t>
            </w:r>
          </w:p>
        </w:tc>
      </w:tr>
      <w:tr w:rsidR="00634DD6" w:rsidRPr="00634DD6" w14:paraId="00F17FDC" w14:textId="77777777" w:rsidTr="004935FE">
        <w:trPr>
          <w:trHeight w:val="139"/>
        </w:trPr>
        <w:tc>
          <w:tcPr>
            <w:tcW w:w="1647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67715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32DEE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5E6D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跨教育階段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64B438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有--鑑定類別(次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)：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C62AF7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無--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新提報疑似個案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非特教生</w:t>
            </w:r>
          </w:p>
        </w:tc>
      </w:tr>
      <w:tr w:rsidR="00634DD6" w:rsidRPr="00634DD6" w14:paraId="06B093D9" w14:textId="77777777" w:rsidTr="004935FE">
        <w:trPr>
          <w:trHeight w:val="65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D6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相關專業服務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F926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□語言治療  □物理治療  □職能治療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□心理治療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□社會工作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□其他______</w:t>
            </w:r>
          </w:p>
        </w:tc>
      </w:tr>
      <w:tr w:rsidR="00634DD6" w:rsidRPr="00634DD6" w14:paraId="0B067AAD" w14:textId="77777777" w:rsidTr="004935FE">
        <w:trPr>
          <w:trHeight w:val="454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AD2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身障證明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14337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□有：ICD診斷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重新鑑定日期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年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月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34DD6" w:rsidRPr="00634DD6" w14:paraId="3C66A29D" w14:textId="77777777" w:rsidTr="004935FE">
        <w:trPr>
          <w:trHeight w:val="454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5C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醫療診斷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F48A33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□有：診斷說明：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診斷日期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0E54F1" w:rsidRPr="00634DD6" w14:paraId="00090AF8" w14:textId="77777777" w:rsidTr="004935FE">
        <w:trPr>
          <w:trHeight w:val="88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943F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醫療處遇方式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30456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□服藥 (藥名：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)   </w:t>
            </w:r>
          </w:p>
          <w:p w14:paraId="29E3338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□定期接受治療六個月以上 (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醫院)</w:t>
            </w:r>
          </w:p>
          <w:p w14:paraId="0C3C4AA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□其他(請說明)：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</w:t>
            </w:r>
          </w:p>
        </w:tc>
      </w:tr>
    </w:tbl>
    <w:p w14:paraId="75F669D6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</w:p>
    <w:p w14:paraId="09473B38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二、學校適應表現</w:t>
      </w:r>
    </w:p>
    <w:p w14:paraId="0CB79A01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一</w:t>
      </w: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教育會考成績</w:t>
      </w:r>
    </w:p>
    <w:tbl>
      <w:tblPr>
        <w:tblStyle w:val="33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43"/>
        <w:gridCol w:w="1567"/>
        <w:gridCol w:w="1568"/>
        <w:gridCol w:w="1568"/>
        <w:gridCol w:w="1568"/>
        <w:gridCol w:w="1568"/>
        <w:gridCol w:w="1568"/>
      </w:tblGrid>
      <w:tr w:rsidR="00634DD6" w:rsidRPr="00634DD6" w14:paraId="3A7D21AF" w14:textId="77777777" w:rsidTr="004935FE">
        <w:trPr>
          <w:trHeight w:val="397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6D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會考時間</w:t>
            </w:r>
          </w:p>
        </w:tc>
        <w:tc>
          <w:tcPr>
            <w:tcW w:w="940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8E55C4" w14:textId="77777777" w:rsidR="000E54F1" w:rsidRPr="00634DD6" w:rsidRDefault="000E54F1" w:rsidP="004935FE">
            <w:pPr>
              <w:widowControl/>
              <w:suppressAutoHyphens/>
              <w:spacing w:line="0" w:lineRule="atLeast"/>
              <w:contextualSpacing/>
              <w:jc w:val="center"/>
              <w:rPr>
                <w:rFonts w:ascii="楷體-繁" w:eastAsia="楷體-繁" w:hAnsi="楷體-繁" w:cs="Calibri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cs="Calibri" w:hint="eastAsia"/>
                <w:color w:val="000000" w:themeColor="text1"/>
                <w:shd w:val="clear" w:color="auto" w:fill="FFFFFF"/>
              </w:rPr>
              <w:t>□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提供</w:t>
            </w:r>
            <w:r w:rsidRPr="00634DD6">
              <w:rPr>
                <w:rFonts w:ascii="楷體-繁" w:eastAsia="楷體-繁" w:hAnsi="楷體-繁" w:cs="Calibri" w:hint="eastAsia"/>
                <w:color w:val="000000" w:themeColor="text1"/>
                <w:shd w:val="clear" w:color="auto" w:fill="FFFFFF"/>
              </w:rPr>
              <w:t xml:space="preserve">______年度國中教育會考成績  </w:t>
            </w:r>
            <w:r w:rsidRPr="00634DD6">
              <w:rPr>
                <w:rFonts w:ascii="楷體-繁" w:eastAsia="楷體-繁" w:hAnsi="楷體-繁" w:cs="Calibri"/>
                <w:color w:val="000000" w:themeColor="text1"/>
                <w:shd w:val="clear" w:color="auto" w:fill="FFFFFF"/>
              </w:rPr>
              <w:t xml:space="preserve"> </w:t>
            </w:r>
            <w:r w:rsidRPr="00634DD6">
              <w:rPr>
                <w:rFonts w:ascii="楷體-繁" w:eastAsia="楷體-繁" w:hAnsi="楷體-繁" w:cs="Calibri" w:hint="eastAsia"/>
                <w:color w:val="000000" w:themeColor="text1"/>
                <w:shd w:val="clear" w:color="auto" w:fill="FFFFFF"/>
              </w:rPr>
              <w:t xml:space="preserve"> □未參加國中教育會考</w:t>
            </w:r>
          </w:p>
        </w:tc>
      </w:tr>
      <w:tr w:rsidR="00634DD6" w:rsidRPr="00634DD6" w14:paraId="635F3C0F" w14:textId="77777777" w:rsidTr="004935FE">
        <w:trPr>
          <w:trHeight w:val="397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C7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科目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F5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國文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A9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英文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E3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數學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378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社會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7A4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自然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0EEB2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寫作</w:t>
            </w:r>
          </w:p>
        </w:tc>
      </w:tr>
      <w:tr w:rsidR="00634DD6" w:rsidRPr="00634DD6" w14:paraId="7741B62C" w14:textId="77777777" w:rsidTr="004935FE">
        <w:trPr>
          <w:trHeight w:val="397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8FFB0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級分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9DB40D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112A4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8F60D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33F1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195D6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0394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</w:tbl>
    <w:p w14:paraId="2EF6B956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二</w:t>
      </w: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目前學業表現</w:t>
      </w:r>
    </w:p>
    <w:tbl>
      <w:tblPr>
        <w:tblStyle w:val="ae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850"/>
        <w:gridCol w:w="1134"/>
        <w:gridCol w:w="1134"/>
        <w:gridCol w:w="1266"/>
        <w:gridCol w:w="1002"/>
        <w:gridCol w:w="992"/>
        <w:gridCol w:w="1134"/>
        <w:gridCol w:w="1134"/>
        <w:gridCol w:w="1185"/>
      </w:tblGrid>
      <w:tr w:rsidR="00634DD6" w:rsidRPr="00634DD6" w14:paraId="4F6B47D7" w14:textId="77777777" w:rsidTr="004935FE">
        <w:tc>
          <w:tcPr>
            <w:tcW w:w="10801" w:type="dxa"/>
            <w:gridSpan w:val="10"/>
          </w:tcPr>
          <w:p w14:paraId="4A30DBC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在校成績表現</w:t>
            </w:r>
          </w:p>
        </w:tc>
      </w:tr>
      <w:tr w:rsidR="00634DD6" w:rsidRPr="00634DD6" w14:paraId="7195B0E1" w14:textId="77777777" w:rsidTr="004935FE">
        <w:tc>
          <w:tcPr>
            <w:tcW w:w="5354" w:type="dxa"/>
            <w:gridSpan w:val="5"/>
          </w:tcPr>
          <w:p w14:paraId="61AFDCF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國語文</w:t>
            </w:r>
          </w:p>
        </w:tc>
        <w:tc>
          <w:tcPr>
            <w:tcW w:w="5447" w:type="dxa"/>
            <w:gridSpan w:val="5"/>
          </w:tcPr>
          <w:p w14:paraId="32BC019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數學</w:t>
            </w:r>
          </w:p>
        </w:tc>
      </w:tr>
      <w:tr w:rsidR="00634DD6" w:rsidRPr="00634DD6" w14:paraId="291A0BBC" w14:textId="77777777" w:rsidTr="004935FE">
        <w:tc>
          <w:tcPr>
            <w:tcW w:w="970" w:type="dxa"/>
          </w:tcPr>
          <w:p w14:paraId="16AF9C5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850" w:type="dxa"/>
          </w:tcPr>
          <w:p w14:paraId="6A0D0E4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11E9390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3B3E3BE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266" w:type="dxa"/>
          </w:tcPr>
          <w:p w14:paraId="5D8BFB4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1002" w:type="dxa"/>
          </w:tcPr>
          <w:p w14:paraId="5E32E89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992" w:type="dxa"/>
          </w:tcPr>
          <w:p w14:paraId="6212E6D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0A2EA01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39C0985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185" w:type="dxa"/>
          </w:tcPr>
          <w:p w14:paraId="2CA09FA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</w:tr>
      <w:tr w:rsidR="00634DD6" w:rsidRPr="00634DD6" w14:paraId="479013EB" w14:textId="77777777" w:rsidTr="004935FE">
        <w:tc>
          <w:tcPr>
            <w:tcW w:w="970" w:type="dxa"/>
          </w:tcPr>
          <w:p w14:paraId="6740F00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850" w:type="dxa"/>
          </w:tcPr>
          <w:p w14:paraId="414445D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7338C72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643E541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266" w:type="dxa"/>
          </w:tcPr>
          <w:p w14:paraId="462D575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1002" w:type="dxa"/>
          </w:tcPr>
          <w:p w14:paraId="547D768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992" w:type="dxa"/>
          </w:tcPr>
          <w:p w14:paraId="6C3920E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66AF8A5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775C132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185" w:type="dxa"/>
          </w:tcPr>
          <w:p w14:paraId="2258E68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</w:tr>
      <w:tr w:rsidR="00634DD6" w:rsidRPr="00634DD6" w14:paraId="4B6CD877" w14:textId="77777777" w:rsidTr="004935FE">
        <w:tc>
          <w:tcPr>
            <w:tcW w:w="970" w:type="dxa"/>
          </w:tcPr>
          <w:p w14:paraId="7D59008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850" w:type="dxa"/>
          </w:tcPr>
          <w:p w14:paraId="5A7612E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7EC1373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556FEB08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266" w:type="dxa"/>
          </w:tcPr>
          <w:p w14:paraId="419878A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1002" w:type="dxa"/>
          </w:tcPr>
          <w:p w14:paraId="1158B9D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992" w:type="dxa"/>
          </w:tcPr>
          <w:p w14:paraId="13DD4E0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2C07713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348ED21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185" w:type="dxa"/>
          </w:tcPr>
          <w:p w14:paraId="661EECBC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</w:tr>
      <w:tr w:rsidR="00634DD6" w:rsidRPr="00634DD6" w14:paraId="2D714587" w14:textId="77777777" w:rsidTr="004935FE">
        <w:tc>
          <w:tcPr>
            <w:tcW w:w="970" w:type="dxa"/>
          </w:tcPr>
          <w:p w14:paraId="29B923D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評量調整</w:t>
            </w:r>
          </w:p>
        </w:tc>
        <w:tc>
          <w:tcPr>
            <w:tcW w:w="4384" w:type="dxa"/>
            <w:gridSpan w:val="4"/>
          </w:tcPr>
          <w:p w14:paraId="3EA114C6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□未做調整，與同儕無異  □有調整，如成績說明</w:t>
            </w:r>
          </w:p>
        </w:tc>
        <w:tc>
          <w:tcPr>
            <w:tcW w:w="1002" w:type="dxa"/>
          </w:tcPr>
          <w:p w14:paraId="44A6BAB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評量調整</w:t>
            </w:r>
          </w:p>
        </w:tc>
        <w:tc>
          <w:tcPr>
            <w:tcW w:w="4445" w:type="dxa"/>
            <w:gridSpan w:val="4"/>
          </w:tcPr>
          <w:p w14:paraId="4B55963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□未做調整，與同儕無異  □有調整，如成績說明</w:t>
            </w:r>
          </w:p>
        </w:tc>
      </w:tr>
      <w:tr w:rsidR="00634DD6" w:rsidRPr="00634DD6" w14:paraId="50A093CE" w14:textId="77777777" w:rsidTr="004935FE">
        <w:tc>
          <w:tcPr>
            <w:tcW w:w="970" w:type="dxa"/>
          </w:tcPr>
          <w:p w14:paraId="6D851BB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成績說明</w:t>
            </w:r>
          </w:p>
        </w:tc>
        <w:tc>
          <w:tcPr>
            <w:tcW w:w="4384" w:type="dxa"/>
            <w:gridSpan w:val="4"/>
          </w:tcPr>
          <w:p w14:paraId="2684325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002" w:type="dxa"/>
          </w:tcPr>
          <w:p w14:paraId="388CE45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成績說明</w:t>
            </w:r>
          </w:p>
        </w:tc>
        <w:tc>
          <w:tcPr>
            <w:tcW w:w="4445" w:type="dxa"/>
            <w:gridSpan w:val="4"/>
          </w:tcPr>
          <w:p w14:paraId="1020AD2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</w:tbl>
    <w:p w14:paraId="3B53145D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pct15" w:color="auto" w:fill="FFFFFF"/>
        </w:rPr>
      </w:pP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三</w:t>
      </w: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智力與適應能力(請擇一施測，</w:t>
      </w:r>
      <w:r w:rsidRPr="00634DD6">
        <w:rPr>
          <w:rFonts w:ascii="楷體-繁" w:eastAsia="楷體-繁" w:hAnsi="楷體-繁" w:hint="eastAsia"/>
          <w:color w:val="000000" w:themeColor="text1"/>
          <w:shd w:val="pct15" w:color="auto" w:fill="FFFFFF"/>
        </w:rPr>
        <w:t>未施測之表格請刪除)</w:t>
      </w:r>
    </w:p>
    <w:tbl>
      <w:tblPr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8"/>
        <w:gridCol w:w="931"/>
        <w:gridCol w:w="2434"/>
        <w:gridCol w:w="1024"/>
        <w:gridCol w:w="1494"/>
        <w:gridCol w:w="1224"/>
        <w:gridCol w:w="2603"/>
      </w:tblGrid>
      <w:tr w:rsidR="00634DD6" w:rsidRPr="00634DD6" w14:paraId="310AD8F3" w14:textId="77777777" w:rsidTr="004935FE">
        <w:trPr>
          <w:trHeight w:val="23"/>
        </w:trPr>
        <w:tc>
          <w:tcPr>
            <w:tcW w:w="1048" w:type="dxa"/>
            <w:shd w:val="clear" w:color="auto" w:fill="auto"/>
            <w:vAlign w:val="center"/>
            <w:hideMark/>
          </w:tcPr>
          <w:p w14:paraId="7D40F50B" w14:textId="77777777" w:rsidR="000E54F1" w:rsidRPr="00634DD6" w:rsidRDefault="000E54F1" w:rsidP="004935FE">
            <w:pPr>
              <w:widowControl/>
              <w:spacing w:line="0" w:lineRule="atLeast"/>
              <w:ind w:leftChars="-47" w:left="-1" w:rightChars="-26" w:right="-6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測驗名稱</w:t>
            </w:r>
          </w:p>
        </w:tc>
        <w:tc>
          <w:tcPr>
            <w:tcW w:w="3365" w:type="dxa"/>
            <w:gridSpan w:val="2"/>
            <w:shd w:val="clear" w:color="auto" w:fill="auto"/>
            <w:vAlign w:val="center"/>
            <w:hideMark/>
          </w:tcPr>
          <w:p w14:paraId="4005AF37" w14:textId="77777777" w:rsidR="000E54F1" w:rsidRPr="00634DD6" w:rsidRDefault="000E54F1" w:rsidP="004935FE">
            <w:pPr>
              <w:widowControl/>
              <w:spacing w:line="0" w:lineRule="atLeast"/>
              <w:ind w:rightChars="-16" w:right="-38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托尼非語文智力測驗四版(普及版)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51FB38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施測者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C367CF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7164B11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施測日期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3EE9F93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15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15"/>
              </w:rPr>
              <w:t xml:space="preserve">年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15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15"/>
              </w:rPr>
              <w:t xml:space="preserve">月 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15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15"/>
              </w:rPr>
              <w:t>日</w:t>
            </w:r>
          </w:p>
        </w:tc>
      </w:tr>
      <w:tr w:rsidR="00634DD6" w:rsidRPr="00634DD6" w14:paraId="6220145C" w14:textId="77777777" w:rsidTr="004935FE">
        <w:trPr>
          <w:trHeight w:val="38"/>
        </w:trPr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14:paraId="0831A29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離差智商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33668A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  <w:hideMark/>
          </w:tcPr>
          <w:p w14:paraId="095A59B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百分等級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A30830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E54F1" w:rsidRPr="00634DD6" w14:paraId="40308717" w14:textId="77777777" w:rsidTr="004935FE">
        <w:trPr>
          <w:trHeight w:val="38"/>
        </w:trPr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14:paraId="03BA05B0" w14:textId="77777777" w:rsidR="000E54F1" w:rsidRPr="00634DD6" w:rsidRDefault="000E54F1" w:rsidP="004935FE">
            <w:pPr>
              <w:widowControl/>
              <w:spacing w:line="0" w:lineRule="atLeast"/>
              <w:ind w:leftChars="-47" w:left="-1" w:rightChars="-55" w:right="-13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受試者行為觀察記錄</w:t>
            </w:r>
          </w:p>
        </w:tc>
        <w:tc>
          <w:tcPr>
            <w:tcW w:w="8779" w:type="dxa"/>
            <w:gridSpan w:val="5"/>
            <w:shd w:val="clear" w:color="auto" w:fill="auto"/>
            <w:vAlign w:val="center"/>
          </w:tcPr>
          <w:p w14:paraId="1278D28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20BB4A3C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pct15" w:color="auto" w:fill="FFFFFF"/>
        </w:rPr>
      </w:pPr>
    </w:p>
    <w:tbl>
      <w:tblPr>
        <w:tblStyle w:val="ae"/>
        <w:tblW w:w="107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1356"/>
        <w:gridCol w:w="226"/>
        <w:gridCol w:w="316"/>
        <w:gridCol w:w="814"/>
        <w:gridCol w:w="108"/>
        <w:gridCol w:w="344"/>
        <w:gridCol w:w="633"/>
        <w:gridCol w:w="37"/>
        <w:gridCol w:w="234"/>
        <w:gridCol w:w="678"/>
        <w:gridCol w:w="678"/>
        <w:gridCol w:w="69"/>
        <w:gridCol w:w="202"/>
        <w:gridCol w:w="633"/>
        <w:gridCol w:w="379"/>
        <w:gridCol w:w="73"/>
        <w:gridCol w:w="814"/>
        <w:gridCol w:w="316"/>
        <w:gridCol w:w="226"/>
        <w:gridCol w:w="1357"/>
      </w:tblGrid>
      <w:tr w:rsidR="00634DD6" w:rsidRPr="00634DD6" w14:paraId="3AA1C6AF" w14:textId="77777777" w:rsidTr="004935FE">
        <w:trPr>
          <w:trHeight w:val="1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C1BA13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5B045E0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魏氏兒童智力測驗四版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5198CC7F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6DEA11AE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47B52F7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0CEB517C" w14:textId="77777777" w:rsidR="000E54F1" w:rsidRPr="00634DD6" w:rsidRDefault="000E54F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634DD6" w:rsidRPr="00634DD6" w14:paraId="7ECC2770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6B4FE9B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898" w:type="dxa"/>
            <w:gridSpan w:val="3"/>
            <w:vAlign w:val="center"/>
          </w:tcPr>
          <w:p w14:paraId="73C6BA0B" w14:textId="77777777" w:rsidR="000E54F1" w:rsidRPr="00634DD6" w:rsidRDefault="000E54F1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全量表智商FSIQ</w:t>
            </w:r>
          </w:p>
        </w:tc>
        <w:tc>
          <w:tcPr>
            <w:tcW w:w="1899" w:type="dxa"/>
            <w:gridSpan w:val="4"/>
            <w:vAlign w:val="center"/>
          </w:tcPr>
          <w:p w14:paraId="29DC35C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語文理解VCI</w:t>
            </w:r>
          </w:p>
        </w:tc>
        <w:tc>
          <w:tcPr>
            <w:tcW w:w="1898" w:type="dxa"/>
            <w:gridSpan w:val="6"/>
            <w:vAlign w:val="center"/>
          </w:tcPr>
          <w:p w14:paraId="0008D26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知覺推理PRI</w:t>
            </w:r>
          </w:p>
        </w:tc>
        <w:tc>
          <w:tcPr>
            <w:tcW w:w="1899" w:type="dxa"/>
            <w:gridSpan w:val="4"/>
            <w:vAlign w:val="center"/>
          </w:tcPr>
          <w:p w14:paraId="6D7CF749" w14:textId="77777777" w:rsidR="000E54F1" w:rsidRPr="00634DD6" w:rsidRDefault="000E54F1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工作記憶WMI</w:t>
            </w:r>
          </w:p>
        </w:tc>
        <w:tc>
          <w:tcPr>
            <w:tcW w:w="1899" w:type="dxa"/>
            <w:gridSpan w:val="3"/>
            <w:vAlign w:val="center"/>
          </w:tcPr>
          <w:p w14:paraId="6E278FFF" w14:textId="77777777" w:rsidR="000E54F1" w:rsidRPr="00634DD6" w:rsidRDefault="000E54F1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處理速度PSI</w:t>
            </w:r>
          </w:p>
        </w:tc>
      </w:tr>
      <w:tr w:rsidR="00634DD6" w:rsidRPr="00634DD6" w14:paraId="043F31F0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7911F2F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898" w:type="dxa"/>
            <w:gridSpan w:val="3"/>
            <w:vAlign w:val="center"/>
          </w:tcPr>
          <w:p w14:paraId="40A3C52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65CE482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35B2A66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21A5C98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703033C6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100CE95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076B732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898" w:type="dxa"/>
            <w:gridSpan w:val="3"/>
            <w:vAlign w:val="center"/>
          </w:tcPr>
          <w:p w14:paraId="402E0E3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41E331E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43FE95C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18C3EC5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2F4EE70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72885BCF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1701ECF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95%</w:t>
            </w:r>
          </w:p>
          <w:p w14:paraId="3FEC9A7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信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賴區間</w:t>
            </w:r>
          </w:p>
        </w:tc>
        <w:tc>
          <w:tcPr>
            <w:tcW w:w="1898" w:type="dxa"/>
            <w:gridSpan w:val="3"/>
            <w:vAlign w:val="center"/>
          </w:tcPr>
          <w:p w14:paraId="72EED1A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4EEE1D4E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1FE71C2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0030678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5BFF7716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1E5D521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7437141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000B05B0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  <w:tr w:rsidR="00634DD6" w:rsidRPr="00634DD6" w14:paraId="0A7E64C4" w14:textId="77777777" w:rsidTr="004935FE">
        <w:trPr>
          <w:trHeight w:val="3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92E229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69F0D20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魏氏兒童智力測驗五版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56B6C0C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3C0E1810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03BDF722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29BE743F" w14:textId="77777777" w:rsidR="000E54F1" w:rsidRPr="00634DD6" w:rsidRDefault="000E54F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 月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634DD6" w:rsidRPr="00634DD6" w14:paraId="186BD75B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2DEC587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582" w:type="dxa"/>
            <w:gridSpan w:val="2"/>
            <w:vAlign w:val="center"/>
          </w:tcPr>
          <w:p w14:paraId="5F09CB74" w14:textId="77777777" w:rsidR="000E54F1" w:rsidRPr="00634DD6" w:rsidRDefault="000E54F1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全量表智商</w:t>
            </w:r>
          </w:p>
          <w:p w14:paraId="15CF0A45" w14:textId="77777777" w:rsidR="000E54F1" w:rsidRPr="00634DD6" w:rsidRDefault="000E54F1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FSIQ</w:t>
            </w:r>
          </w:p>
        </w:tc>
        <w:tc>
          <w:tcPr>
            <w:tcW w:w="1582" w:type="dxa"/>
            <w:gridSpan w:val="4"/>
            <w:vAlign w:val="center"/>
          </w:tcPr>
          <w:p w14:paraId="42C9A67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語文理解</w:t>
            </w:r>
          </w:p>
          <w:p w14:paraId="4D044CA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VCI</w:t>
            </w:r>
          </w:p>
        </w:tc>
        <w:tc>
          <w:tcPr>
            <w:tcW w:w="1582" w:type="dxa"/>
            <w:gridSpan w:val="4"/>
            <w:vAlign w:val="center"/>
          </w:tcPr>
          <w:p w14:paraId="38FD23DE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視覺空間</w:t>
            </w:r>
          </w:p>
          <w:p w14:paraId="6255D1E4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VSI</w:t>
            </w:r>
          </w:p>
        </w:tc>
        <w:tc>
          <w:tcPr>
            <w:tcW w:w="1582" w:type="dxa"/>
            <w:gridSpan w:val="4"/>
            <w:vAlign w:val="center"/>
          </w:tcPr>
          <w:p w14:paraId="1161F44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流體推理</w:t>
            </w:r>
          </w:p>
          <w:p w14:paraId="75E59A43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FRI</w:t>
            </w:r>
          </w:p>
        </w:tc>
        <w:tc>
          <w:tcPr>
            <w:tcW w:w="1582" w:type="dxa"/>
            <w:gridSpan w:val="4"/>
            <w:vAlign w:val="center"/>
          </w:tcPr>
          <w:p w14:paraId="045C0550" w14:textId="77777777" w:rsidR="000E54F1" w:rsidRPr="00634DD6" w:rsidRDefault="000E54F1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工作記憶</w:t>
            </w:r>
          </w:p>
          <w:p w14:paraId="59448309" w14:textId="77777777" w:rsidR="000E54F1" w:rsidRPr="00634DD6" w:rsidRDefault="000E54F1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WMI</w:t>
            </w:r>
          </w:p>
        </w:tc>
        <w:tc>
          <w:tcPr>
            <w:tcW w:w="1583" w:type="dxa"/>
            <w:gridSpan w:val="2"/>
            <w:vAlign w:val="center"/>
          </w:tcPr>
          <w:p w14:paraId="3463DA38" w14:textId="77777777" w:rsidR="000E54F1" w:rsidRPr="00634DD6" w:rsidRDefault="000E54F1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處理速度</w:t>
            </w:r>
          </w:p>
          <w:p w14:paraId="75B76A09" w14:textId="77777777" w:rsidR="000E54F1" w:rsidRPr="00634DD6" w:rsidRDefault="000E54F1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PSI</w:t>
            </w:r>
          </w:p>
        </w:tc>
      </w:tr>
      <w:tr w:rsidR="00634DD6" w:rsidRPr="00634DD6" w14:paraId="1A8EAADD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7C3169B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582" w:type="dxa"/>
            <w:gridSpan w:val="2"/>
            <w:vAlign w:val="center"/>
          </w:tcPr>
          <w:p w14:paraId="0EB273E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6F14D1F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0CC7A5EF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6235741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7B3DEB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A73E11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52121F37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6E3D97A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582" w:type="dxa"/>
            <w:gridSpan w:val="2"/>
            <w:vAlign w:val="center"/>
          </w:tcPr>
          <w:p w14:paraId="4BEFEAC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4E0F0A7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21080B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E25F8DE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51C92C1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DAC9D0F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71D2232F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1C4467D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9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5%</w:t>
            </w:r>
          </w:p>
          <w:p w14:paraId="07512576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信賴區間</w:t>
            </w:r>
          </w:p>
        </w:tc>
        <w:tc>
          <w:tcPr>
            <w:tcW w:w="1582" w:type="dxa"/>
            <w:gridSpan w:val="2"/>
            <w:vAlign w:val="center"/>
          </w:tcPr>
          <w:p w14:paraId="4F16DEB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B6B94F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93F545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7D93BB23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77F21A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339F754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59ACE625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259CC1D4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09C4B052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  <w:tr w:rsidR="00634DD6" w:rsidRPr="00634DD6" w14:paraId="3D86744A" w14:textId="77777777" w:rsidTr="004935FE">
        <w:trPr>
          <w:trHeight w:val="3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90607A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5760BFA6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魏氏成人智力測驗三版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35A53AA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1EC87329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0AF6B8D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361E2537" w14:textId="77777777" w:rsidR="000E54F1" w:rsidRPr="00634DD6" w:rsidRDefault="000E54F1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634DD6" w:rsidRPr="00634DD6" w14:paraId="2A97DDCC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6A28156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356" w:type="dxa"/>
            <w:vAlign w:val="center"/>
          </w:tcPr>
          <w:p w14:paraId="1EC9ADB8" w14:textId="77777777" w:rsidR="000E54F1" w:rsidRPr="00634DD6" w:rsidRDefault="000E54F1" w:rsidP="004935FE">
            <w:pPr>
              <w:spacing w:line="0" w:lineRule="atLeast"/>
              <w:ind w:left="108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全量表智商</w:t>
            </w:r>
          </w:p>
          <w:p w14:paraId="3A1A2025" w14:textId="77777777" w:rsidR="000E54F1" w:rsidRPr="00634DD6" w:rsidRDefault="000E54F1" w:rsidP="004935FE">
            <w:pPr>
              <w:spacing w:line="0" w:lineRule="atLeast"/>
              <w:ind w:left="108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FSIQ</w:t>
            </w:r>
          </w:p>
        </w:tc>
        <w:tc>
          <w:tcPr>
            <w:tcW w:w="1356" w:type="dxa"/>
            <w:gridSpan w:val="3"/>
            <w:vAlign w:val="center"/>
          </w:tcPr>
          <w:p w14:paraId="174FFD0B" w14:textId="77777777" w:rsidR="000E54F1" w:rsidRPr="00634DD6" w:rsidRDefault="000E54F1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語文智商</w:t>
            </w:r>
          </w:p>
          <w:p w14:paraId="72AB3B0D" w14:textId="77777777" w:rsidR="000E54F1" w:rsidRPr="00634DD6" w:rsidRDefault="000E54F1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VCI</w:t>
            </w:r>
          </w:p>
        </w:tc>
        <w:tc>
          <w:tcPr>
            <w:tcW w:w="1356" w:type="dxa"/>
            <w:gridSpan w:val="5"/>
            <w:vAlign w:val="center"/>
          </w:tcPr>
          <w:p w14:paraId="2E055A6F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作業智商</w:t>
            </w:r>
          </w:p>
          <w:p w14:paraId="1E6B1FC8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PIQ</w:t>
            </w:r>
          </w:p>
        </w:tc>
        <w:tc>
          <w:tcPr>
            <w:tcW w:w="1356" w:type="dxa"/>
            <w:gridSpan w:val="2"/>
            <w:vAlign w:val="center"/>
          </w:tcPr>
          <w:p w14:paraId="0EAEEBC3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語文理解</w:t>
            </w:r>
          </w:p>
          <w:p w14:paraId="679762D7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VIQ</w:t>
            </w:r>
          </w:p>
        </w:tc>
        <w:tc>
          <w:tcPr>
            <w:tcW w:w="1356" w:type="dxa"/>
            <w:gridSpan w:val="5"/>
            <w:vAlign w:val="center"/>
          </w:tcPr>
          <w:p w14:paraId="35B7CB7E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知覺組織</w:t>
            </w:r>
          </w:p>
          <w:p w14:paraId="67065E23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PRI</w:t>
            </w:r>
          </w:p>
        </w:tc>
        <w:tc>
          <w:tcPr>
            <w:tcW w:w="1356" w:type="dxa"/>
            <w:gridSpan w:val="3"/>
            <w:vAlign w:val="center"/>
          </w:tcPr>
          <w:p w14:paraId="7A565BD9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工作記憶</w:t>
            </w:r>
          </w:p>
          <w:p w14:paraId="5E0E8CB1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WMI</w:t>
            </w:r>
          </w:p>
        </w:tc>
        <w:tc>
          <w:tcPr>
            <w:tcW w:w="1357" w:type="dxa"/>
            <w:vAlign w:val="center"/>
          </w:tcPr>
          <w:p w14:paraId="6F383BB0" w14:textId="77777777" w:rsidR="000E54F1" w:rsidRPr="00634DD6" w:rsidRDefault="000E54F1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處理速度</w:t>
            </w:r>
          </w:p>
          <w:p w14:paraId="5B56C386" w14:textId="77777777" w:rsidR="000E54F1" w:rsidRPr="00634DD6" w:rsidRDefault="000E54F1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PSI</w:t>
            </w:r>
          </w:p>
        </w:tc>
      </w:tr>
      <w:tr w:rsidR="00634DD6" w:rsidRPr="00634DD6" w14:paraId="3DC76005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1F24A71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356" w:type="dxa"/>
            <w:vAlign w:val="center"/>
          </w:tcPr>
          <w:p w14:paraId="5C2AD7E0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2A880E4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4565A6D6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7BE2AE5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05807427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BF4B14B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65425BC4" w14:textId="77777777" w:rsidR="000E54F1" w:rsidRPr="00634DD6" w:rsidRDefault="000E54F1" w:rsidP="004935FE">
            <w:pPr>
              <w:spacing w:line="0" w:lineRule="atLeast"/>
              <w:ind w:left="66" w:hangingChars="33" w:hanging="6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1ABA22E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24BB764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356" w:type="dxa"/>
            <w:vAlign w:val="center"/>
          </w:tcPr>
          <w:p w14:paraId="46B59986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FCF7CB3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15EFC2C3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A0F5D40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2A7932BF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69CA2B4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421A9AA6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6B259ED3" w14:textId="77777777" w:rsidTr="004935FE">
        <w:trPr>
          <w:trHeight w:val="454"/>
        </w:trPr>
        <w:tc>
          <w:tcPr>
            <w:tcW w:w="1266" w:type="dxa"/>
            <w:vAlign w:val="center"/>
          </w:tcPr>
          <w:p w14:paraId="00798A5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t>95%</w:t>
            </w:r>
          </w:p>
          <w:p w14:paraId="51BC037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信賴區間</w:t>
            </w:r>
          </w:p>
        </w:tc>
        <w:tc>
          <w:tcPr>
            <w:tcW w:w="1356" w:type="dxa"/>
            <w:vAlign w:val="center"/>
          </w:tcPr>
          <w:p w14:paraId="34DDD55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D4EE34B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167288EB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2FB5C96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401BCFB1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5FB940B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1F6B1C33" w14:textId="77777777" w:rsidR="000E54F1" w:rsidRPr="00634DD6" w:rsidRDefault="000E54F1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E54F1" w:rsidRPr="00634DD6" w14:paraId="3294C036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1D4AFDB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60F50384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</w:tbl>
    <w:p w14:paraId="0F9EA89E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</w:p>
    <w:p w14:paraId="54B7766F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</w:rPr>
        <w:t>三、優弱勢能力與適應情況表現(請簡要摘述家長及教師訪談表，以評估跨情境表現)</w:t>
      </w:r>
    </w:p>
    <w:tbl>
      <w:tblPr>
        <w:tblStyle w:val="33"/>
        <w:tblW w:w="10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024"/>
        <w:gridCol w:w="3969"/>
        <w:gridCol w:w="142"/>
        <w:gridCol w:w="4275"/>
      </w:tblGrid>
      <w:tr w:rsidR="00634DD6" w:rsidRPr="00634DD6" w14:paraId="50FB535C" w14:textId="77777777" w:rsidTr="004935FE">
        <w:tc>
          <w:tcPr>
            <w:tcW w:w="1363" w:type="dxa"/>
            <w:vAlign w:val="center"/>
            <w:hideMark/>
          </w:tcPr>
          <w:p w14:paraId="1D4773A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能力向度</w:t>
            </w:r>
          </w:p>
        </w:tc>
        <w:tc>
          <w:tcPr>
            <w:tcW w:w="4993" w:type="dxa"/>
            <w:gridSpan w:val="2"/>
            <w:vAlign w:val="center"/>
            <w:hideMark/>
          </w:tcPr>
          <w:p w14:paraId="592C22F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教師觀點</w:t>
            </w:r>
          </w:p>
        </w:tc>
        <w:tc>
          <w:tcPr>
            <w:tcW w:w="4417" w:type="dxa"/>
            <w:gridSpan w:val="2"/>
            <w:vAlign w:val="center"/>
            <w:hideMark/>
          </w:tcPr>
          <w:p w14:paraId="0D45FCA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家長觀點</w:t>
            </w:r>
          </w:p>
        </w:tc>
      </w:tr>
      <w:tr w:rsidR="00634DD6" w:rsidRPr="00634DD6" w14:paraId="6798263B" w14:textId="77777777" w:rsidTr="004935FE">
        <w:trPr>
          <w:trHeight w:val="428"/>
        </w:trPr>
        <w:tc>
          <w:tcPr>
            <w:tcW w:w="1363" w:type="dxa"/>
            <w:vAlign w:val="center"/>
            <w:hideMark/>
          </w:tcPr>
          <w:p w14:paraId="54B9DA7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生理狀態</w:t>
            </w:r>
          </w:p>
        </w:tc>
        <w:tc>
          <w:tcPr>
            <w:tcW w:w="4993" w:type="dxa"/>
            <w:gridSpan w:val="2"/>
            <w:hideMark/>
          </w:tcPr>
          <w:p w14:paraId="78FE2213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1.感官功能(視覺聽覺或知覺動作)。</w:t>
            </w:r>
          </w:p>
          <w:p w14:paraId="486E2ADD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2.服藥歷史與目前用藥狀況。</w:t>
            </w:r>
          </w:p>
          <w:p w14:paraId="456F32C8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3.睡眠作息狀況(是否失眠或嗜睡、睡眠品質、食慾、易疲勞等)。</w:t>
            </w:r>
          </w:p>
          <w:p w14:paraId="55FBFBF8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4.身心疾病與醫療史(搭配醫療診斷結果說明)。</w:t>
            </w:r>
          </w:p>
        </w:tc>
        <w:tc>
          <w:tcPr>
            <w:tcW w:w="4417" w:type="dxa"/>
            <w:gridSpan w:val="2"/>
            <w:hideMark/>
          </w:tcPr>
          <w:p w14:paraId="3EFE46B7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1.感官功能(視覺聽覺或知覺動作)。</w:t>
            </w:r>
          </w:p>
          <w:p w14:paraId="3BEBAA5B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2.服藥歷史與目前用藥狀況。</w:t>
            </w:r>
          </w:p>
          <w:p w14:paraId="5AF330A9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3.睡眠作息狀況(是否失眠或嗜睡、睡眠品質、食慾、易疲勞等)。</w:t>
            </w:r>
          </w:p>
          <w:p w14:paraId="3E9EA7CD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4.身心疾病與醫療史(搭配醫療診斷結果說明)。</w:t>
            </w:r>
          </w:p>
        </w:tc>
      </w:tr>
      <w:tr w:rsidR="00634DD6" w:rsidRPr="00634DD6" w14:paraId="4CC66F5C" w14:textId="77777777" w:rsidTr="004935FE">
        <w:trPr>
          <w:trHeight w:val="43"/>
        </w:trPr>
        <w:tc>
          <w:tcPr>
            <w:tcW w:w="1363" w:type="dxa"/>
            <w:vAlign w:val="center"/>
            <w:hideMark/>
          </w:tcPr>
          <w:p w14:paraId="52FF9F9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認知能力</w:t>
            </w:r>
          </w:p>
        </w:tc>
        <w:tc>
          <w:tcPr>
            <w:tcW w:w="4993" w:type="dxa"/>
            <w:gridSpan w:val="2"/>
            <w:hideMark/>
          </w:tcPr>
          <w:p w14:paraId="33995A5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注意力、記憶力、理解能力、推理能力(以標準化測驗輔以實際觀察說明優弱勢能力)。</w:t>
            </w:r>
          </w:p>
        </w:tc>
        <w:tc>
          <w:tcPr>
            <w:tcW w:w="4417" w:type="dxa"/>
            <w:gridSpan w:val="2"/>
            <w:hideMark/>
          </w:tcPr>
          <w:p w14:paraId="1D2C6FB7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注意力、記憶力、理解能力、推理能力(以實際觀察說明優弱勢能力)。</w:t>
            </w:r>
          </w:p>
        </w:tc>
      </w:tr>
      <w:tr w:rsidR="00634DD6" w:rsidRPr="00634DD6" w14:paraId="4F07470B" w14:textId="77777777" w:rsidTr="004935FE">
        <w:trPr>
          <w:trHeight w:val="308"/>
        </w:trPr>
        <w:tc>
          <w:tcPr>
            <w:tcW w:w="1363" w:type="dxa"/>
            <w:vAlign w:val="center"/>
            <w:hideMark/>
          </w:tcPr>
          <w:p w14:paraId="73AAF8E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溝通能力</w:t>
            </w:r>
          </w:p>
        </w:tc>
        <w:tc>
          <w:tcPr>
            <w:tcW w:w="4993" w:type="dxa"/>
            <w:gridSpan w:val="2"/>
            <w:hideMark/>
          </w:tcPr>
          <w:p w14:paraId="011AD57D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1.語言表達與語言理解能力(以實際觀察說明優弱勢能力)。</w:t>
            </w:r>
          </w:p>
          <w:p w14:paraId="7D7CD8B9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2.面對不同對象(例如：同學或師長)時，溝通的能力是否有差異。</w:t>
            </w:r>
          </w:p>
        </w:tc>
        <w:tc>
          <w:tcPr>
            <w:tcW w:w="4417" w:type="dxa"/>
            <w:gridSpan w:val="2"/>
            <w:hideMark/>
          </w:tcPr>
          <w:p w14:paraId="399339E1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1.語言表達與語言理解能力(以實際觀察說明優弱勢能力)。</w:t>
            </w:r>
          </w:p>
          <w:p w14:paraId="602037BD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2.面對不同對象(例如：家人或陌生人)時，溝通的能力是否有差異。</w:t>
            </w:r>
          </w:p>
        </w:tc>
      </w:tr>
      <w:tr w:rsidR="00634DD6" w:rsidRPr="00634DD6" w14:paraId="3FFD60FC" w14:textId="77777777" w:rsidTr="004935FE">
        <w:trPr>
          <w:trHeight w:val="838"/>
        </w:trPr>
        <w:tc>
          <w:tcPr>
            <w:tcW w:w="1363" w:type="dxa"/>
            <w:vAlign w:val="center"/>
            <w:hideMark/>
          </w:tcPr>
          <w:p w14:paraId="653D54B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學業表現</w:t>
            </w:r>
          </w:p>
        </w:tc>
        <w:tc>
          <w:tcPr>
            <w:tcW w:w="4993" w:type="dxa"/>
            <w:gridSpan w:val="2"/>
            <w:hideMark/>
          </w:tcPr>
          <w:p w14:paraId="7CE83457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1.語文、閱讀、書寫、數學、學業成績或實作課程等學業能力表現。</w:t>
            </w:r>
          </w:p>
          <w:p w14:paraId="732CE676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2.學業壓力對學生學校生活的影響。</w:t>
            </w:r>
          </w:p>
          <w:p w14:paraId="1C923C9F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3.出缺席狀況與學業表現的相關性。</w:t>
            </w:r>
          </w:p>
          <w:p w14:paraId="312C6E10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4.學習動機描述。</w:t>
            </w:r>
          </w:p>
        </w:tc>
        <w:tc>
          <w:tcPr>
            <w:tcW w:w="4417" w:type="dxa"/>
            <w:gridSpan w:val="2"/>
            <w:hideMark/>
          </w:tcPr>
          <w:p w14:paraId="10872E89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1.語文、閱讀、書寫、數學、學業成績或實作課程等學業能力表現。</w:t>
            </w:r>
          </w:p>
          <w:p w14:paraId="2D1105A1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2.學業壓力對學生學校生活的影響。</w:t>
            </w:r>
          </w:p>
          <w:p w14:paraId="0111AC63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3.出缺席狀況與學業表現的相關性。</w:t>
            </w:r>
          </w:p>
          <w:p w14:paraId="1E0EFC9A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4.學習動機描述。</w:t>
            </w:r>
          </w:p>
        </w:tc>
      </w:tr>
      <w:tr w:rsidR="00634DD6" w:rsidRPr="00634DD6" w14:paraId="232F261B" w14:textId="77777777" w:rsidTr="004935FE">
        <w:trPr>
          <w:trHeight w:val="2012"/>
        </w:trPr>
        <w:tc>
          <w:tcPr>
            <w:tcW w:w="1363" w:type="dxa"/>
            <w:vAlign w:val="center"/>
            <w:hideMark/>
          </w:tcPr>
          <w:p w14:paraId="767E7BF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生活管理</w:t>
            </w:r>
          </w:p>
          <w:p w14:paraId="6D67E31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能力</w:t>
            </w:r>
          </w:p>
        </w:tc>
        <w:tc>
          <w:tcPr>
            <w:tcW w:w="4993" w:type="dxa"/>
            <w:gridSpan w:val="2"/>
            <w:hideMark/>
          </w:tcPr>
          <w:p w14:paraId="457EDFB6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1.自我照顧能力(飲食、穿著、如廁、清潔衛生、裝扮儀容與促進健康)。</w:t>
            </w:r>
          </w:p>
          <w:p w14:paraId="2F592F8C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2.學校生活能力(處理規劃個人財物，維持環境整潔，保護自我，從事休閒活動，及了解危機處理方式)。</w:t>
            </w:r>
          </w:p>
          <w:p w14:paraId="0B81CCF4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3.社區參與能力(在社區中行動與購物，參與社區中日常生活各項活動，了解並運用社區環境與資源，及遵守社區規範)。</w:t>
            </w:r>
          </w:p>
        </w:tc>
        <w:tc>
          <w:tcPr>
            <w:tcW w:w="4417" w:type="dxa"/>
            <w:gridSpan w:val="2"/>
            <w:hideMark/>
          </w:tcPr>
          <w:p w14:paraId="0DA05DDF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1.自我照顧能力(飲食、穿著、如廁、清潔衛生、裝扮儀容與促進健康)。</w:t>
            </w:r>
          </w:p>
          <w:p w14:paraId="5C3DF473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2.家庭生活能力(處理規劃個人財物，維持居家環境整潔，保護自我，從事休閒活動，及了解危機處理方式)。</w:t>
            </w:r>
          </w:p>
          <w:p w14:paraId="4FD7C1B5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3.社區參與能力(在社區中行動與購物，參與社區中日常生活各項活動，了解並運用社區環境與資源，及遵守社區規範)。</w:t>
            </w:r>
          </w:p>
        </w:tc>
      </w:tr>
      <w:tr w:rsidR="00634DD6" w:rsidRPr="00634DD6" w14:paraId="40871D10" w14:textId="77777777" w:rsidTr="004935FE">
        <w:trPr>
          <w:trHeight w:val="963"/>
        </w:trPr>
        <w:tc>
          <w:tcPr>
            <w:tcW w:w="1363" w:type="dxa"/>
            <w:vAlign w:val="center"/>
            <w:hideMark/>
          </w:tcPr>
          <w:p w14:paraId="62D59C1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情緒管理</w:t>
            </w:r>
          </w:p>
        </w:tc>
        <w:tc>
          <w:tcPr>
            <w:tcW w:w="4993" w:type="dxa"/>
            <w:gridSpan w:val="2"/>
            <w:hideMark/>
          </w:tcPr>
          <w:p w14:paraId="37D32196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1.處己能力(處理情緒的技巧、表達情緒的技巧、處理壓力的技巧、自我效能、挫折容忍度、病識感)。</w:t>
            </w:r>
          </w:p>
          <w:p w14:paraId="39BC468B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2.處人能力(訊息的解讀、基本溝通的技巧、人際互動的技巧、處理衝突的技巧、多元性別互動的技巧)。</w:t>
            </w:r>
          </w:p>
        </w:tc>
        <w:tc>
          <w:tcPr>
            <w:tcW w:w="4417" w:type="dxa"/>
            <w:gridSpan w:val="2"/>
            <w:hideMark/>
          </w:tcPr>
          <w:p w14:paraId="06EB0E2D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1.處己能力(處理情緒的技巧、表達情緒的技巧、處理壓力的技巧、自我效能、挫折容忍度、病識感)。</w:t>
            </w:r>
          </w:p>
          <w:p w14:paraId="028B995C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2.處人能力(訊息的解讀、基本溝通的技巧、人際互動的技巧、處理衝突的技巧、多元性別互動的技巧)。</w:t>
            </w:r>
          </w:p>
        </w:tc>
      </w:tr>
      <w:tr w:rsidR="00634DD6" w:rsidRPr="00634DD6" w14:paraId="1F4C8CB5" w14:textId="77777777" w:rsidTr="004935FE">
        <w:trPr>
          <w:trHeight w:val="213"/>
        </w:trPr>
        <w:tc>
          <w:tcPr>
            <w:tcW w:w="1363" w:type="dxa"/>
            <w:vAlign w:val="center"/>
            <w:hideMark/>
          </w:tcPr>
          <w:p w14:paraId="1A72C2F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人際關係</w:t>
            </w:r>
          </w:p>
        </w:tc>
        <w:tc>
          <w:tcPr>
            <w:tcW w:w="4993" w:type="dxa"/>
            <w:gridSpan w:val="2"/>
            <w:hideMark/>
          </w:tcPr>
          <w:p w14:paraId="3FAE212C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1.與老師關係如何？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163B6B9B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2.與同學關係如何？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</w:tc>
        <w:tc>
          <w:tcPr>
            <w:tcW w:w="4417" w:type="dxa"/>
            <w:gridSpan w:val="2"/>
            <w:hideMark/>
          </w:tcPr>
          <w:p w14:paraId="009BCBE4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1.與父母關係如何？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73E98E3E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2.與手足關係如何？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6202C500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3.與其他家人關係如何？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</w:tc>
      </w:tr>
      <w:tr w:rsidR="00634DD6" w:rsidRPr="00634DD6" w14:paraId="5F668466" w14:textId="77777777" w:rsidTr="004935FE">
        <w:trPr>
          <w:trHeight w:val="295"/>
        </w:trPr>
        <w:tc>
          <w:tcPr>
            <w:tcW w:w="1363" w:type="dxa"/>
            <w:vAlign w:val="center"/>
            <w:hideMark/>
          </w:tcPr>
          <w:p w14:paraId="56BED15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學校生活</w:t>
            </w:r>
          </w:p>
          <w:p w14:paraId="7171214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(教師)</w:t>
            </w:r>
          </w:p>
          <w:p w14:paraId="1C15E57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家庭生活</w:t>
            </w:r>
          </w:p>
          <w:p w14:paraId="0F104C0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(家長)</w:t>
            </w:r>
          </w:p>
        </w:tc>
        <w:tc>
          <w:tcPr>
            <w:tcW w:w="4993" w:type="dxa"/>
            <w:gridSpan w:val="2"/>
          </w:tcPr>
          <w:p w14:paraId="7F40E3C1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1.遵守教室或團體規範能力(應以實際觀察具體描述)。</w:t>
            </w:r>
          </w:p>
          <w:p w14:paraId="776E6D0E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2.到校出席率、遲到缺席是否有針對某些課程、考前是否有出現焦慮行為。</w:t>
            </w:r>
          </w:p>
          <w:p w14:paraId="625A9B5C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3.學校活動參與程度。</w:t>
            </w:r>
          </w:p>
        </w:tc>
        <w:tc>
          <w:tcPr>
            <w:tcW w:w="4417" w:type="dxa"/>
            <w:gridSpan w:val="2"/>
            <w:hideMark/>
          </w:tcPr>
          <w:p w14:paraId="4906FA34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1.遵守家庭規範能力(應以實際觀察具體描述)。</w:t>
            </w:r>
          </w:p>
          <w:p w14:paraId="2BB9784E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2.參與與適應家庭及社區的多元活動(應以實際觀察具體描述)。</w:t>
            </w:r>
          </w:p>
          <w:p w14:paraId="054912E5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3.家中作息、時間管理與3C產品使用狀況。</w:t>
            </w:r>
          </w:p>
        </w:tc>
      </w:tr>
      <w:tr w:rsidR="00634DD6" w:rsidRPr="00634DD6" w14:paraId="3995251E" w14:textId="77777777" w:rsidTr="004935FE">
        <w:trPr>
          <w:trHeight w:val="23"/>
        </w:trPr>
        <w:tc>
          <w:tcPr>
            <w:tcW w:w="10773" w:type="dxa"/>
            <w:gridSpan w:val="5"/>
            <w:shd w:val="clear" w:color="auto" w:fill="D9D9D9" w:themeFill="background1" w:themeFillShade="D9"/>
            <w:hideMark/>
          </w:tcPr>
          <w:p w14:paraId="7AF2398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轉介前介入</w:t>
            </w:r>
          </w:p>
        </w:tc>
      </w:tr>
      <w:tr w:rsidR="00634DD6" w:rsidRPr="00634DD6" w14:paraId="607FFBD6" w14:textId="77777777" w:rsidTr="004935FE">
        <w:tc>
          <w:tcPr>
            <w:tcW w:w="1363" w:type="dxa"/>
            <w:vAlign w:val="center"/>
            <w:hideMark/>
          </w:tcPr>
          <w:p w14:paraId="29BDB12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項度</w:t>
            </w:r>
          </w:p>
        </w:tc>
        <w:tc>
          <w:tcPr>
            <w:tcW w:w="1024" w:type="dxa"/>
            <w:vAlign w:val="center"/>
            <w:hideMark/>
          </w:tcPr>
          <w:p w14:paraId="6D4253C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是否提供</w:t>
            </w:r>
          </w:p>
        </w:tc>
        <w:tc>
          <w:tcPr>
            <w:tcW w:w="4111" w:type="dxa"/>
            <w:gridSpan w:val="2"/>
            <w:vAlign w:val="center"/>
            <w:hideMark/>
          </w:tcPr>
          <w:p w14:paraId="2493CF2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一般教育介入措施</w:t>
            </w:r>
          </w:p>
        </w:tc>
        <w:tc>
          <w:tcPr>
            <w:tcW w:w="4275" w:type="dxa"/>
            <w:vAlign w:val="center"/>
            <w:hideMark/>
          </w:tcPr>
          <w:p w14:paraId="557E11D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一般教育介入成效</w:t>
            </w:r>
          </w:p>
        </w:tc>
      </w:tr>
      <w:tr w:rsidR="00634DD6" w:rsidRPr="00634DD6" w14:paraId="26077A31" w14:textId="77777777" w:rsidTr="004935FE">
        <w:tc>
          <w:tcPr>
            <w:tcW w:w="1363" w:type="dxa"/>
            <w:vAlign w:val="center"/>
            <w:hideMark/>
          </w:tcPr>
          <w:p w14:paraId="28ED358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課程教學</w:t>
            </w:r>
          </w:p>
        </w:tc>
        <w:tc>
          <w:tcPr>
            <w:tcW w:w="1024" w:type="dxa"/>
            <w:vAlign w:val="center"/>
            <w:hideMark/>
          </w:tcPr>
          <w:p w14:paraId="2F2C693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55CE558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67B2F181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1.學習內容</w:t>
            </w:r>
          </w:p>
          <w:p w14:paraId="56E7D22E" w14:textId="77777777" w:rsidR="000E54F1" w:rsidRPr="00634DD6" w:rsidRDefault="000E54F1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簡化、減量、分解、替代或重整。</w:t>
            </w:r>
          </w:p>
          <w:p w14:paraId="16771344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2.學習歷程</w:t>
            </w:r>
          </w:p>
          <w:p w14:paraId="712AE866" w14:textId="77777777" w:rsidR="000E54F1" w:rsidRPr="00634DD6" w:rsidRDefault="000E54F1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學習策略、適性教材、行為策略等。</w:t>
            </w:r>
          </w:p>
          <w:p w14:paraId="162282F3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3.學習環境調整</w:t>
            </w:r>
          </w:p>
          <w:p w14:paraId="45065B5A" w14:textId="77777777" w:rsidR="000E54F1" w:rsidRPr="00634DD6" w:rsidRDefault="000E54F1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無障礙環境、教室物理環境、人力協助。</w:t>
            </w:r>
          </w:p>
          <w:p w14:paraId="1FEB529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4.補救教學</w:t>
            </w:r>
          </w:p>
          <w:p w14:paraId="21CBCB2A" w14:textId="77777777" w:rsidR="000E54F1" w:rsidRPr="00634DD6" w:rsidRDefault="000E54F1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學習扶助、第八節輔導課、一對一或小組課業輔導。</w:t>
            </w:r>
          </w:p>
        </w:tc>
        <w:tc>
          <w:tcPr>
            <w:tcW w:w="4275" w:type="dxa"/>
            <w:hideMark/>
          </w:tcPr>
          <w:p w14:paraId="223DC41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3698FBF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634DD6" w:rsidRPr="00634DD6" w14:paraId="08388814" w14:textId="77777777" w:rsidTr="004935FE">
        <w:tc>
          <w:tcPr>
            <w:tcW w:w="1363" w:type="dxa"/>
            <w:vAlign w:val="center"/>
            <w:hideMark/>
          </w:tcPr>
          <w:p w14:paraId="07E7718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評量調整</w:t>
            </w:r>
          </w:p>
        </w:tc>
        <w:tc>
          <w:tcPr>
            <w:tcW w:w="1024" w:type="dxa"/>
            <w:vAlign w:val="center"/>
            <w:hideMark/>
          </w:tcPr>
          <w:p w14:paraId="54FA5B8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2396E31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6E931CB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1.多元評量方式。</w:t>
            </w:r>
          </w:p>
          <w:p w14:paraId="1CC22C4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2.評量時間調整。</w:t>
            </w:r>
          </w:p>
          <w:p w14:paraId="602A048C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3.評量環境調整。</w:t>
            </w:r>
          </w:p>
          <w:p w14:paraId="46FD5DC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4.調整評量標準。</w:t>
            </w:r>
          </w:p>
        </w:tc>
        <w:tc>
          <w:tcPr>
            <w:tcW w:w="4275" w:type="dxa"/>
            <w:hideMark/>
          </w:tcPr>
          <w:p w14:paraId="0102885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lastRenderedPageBreak/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593603B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634DD6" w:rsidRPr="00634DD6" w14:paraId="5050CFB9" w14:textId="77777777" w:rsidTr="004935FE">
        <w:tc>
          <w:tcPr>
            <w:tcW w:w="1363" w:type="dxa"/>
            <w:vAlign w:val="center"/>
            <w:hideMark/>
          </w:tcPr>
          <w:p w14:paraId="7BC91FF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班級經營</w:t>
            </w:r>
          </w:p>
        </w:tc>
        <w:tc>
          <w:tcPr>
            <w:tcW w:w="1024" w:type="dxa"/>
            <w:vAlign w:val="center"/>
            <w:hideMark/>
          </w:tcPr>
          <w:p w14:paraId="6DDCF3A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507BC66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37771F9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1.建立接納的班級環境。</w:t>
            </w:r>
          </w:p>
          <w:p w14:paraId="70035983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2.調整物理環境。</w:t>
            </w:r>
          </w:p>
          <w:p w14:paraId="4B8DF43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3.有效教學。</w:t>
            </w:r>
          </w:p>
          <w:p w14:paraId="1FDFDFE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4.行為管理措施。</w:t>
            </w:r>
          </w:p>
          <w:p w14:paraId="6A9D00D9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5.親師溝通。</w:t>
            </w:r>
          </w:p>
          <w:p w14:paraId="24366890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6.其他：服藥提醒、彈性出缺勤調整等。</w:t>
            </w:r>
          </w:p>
        </w:tc>
        <w:tc>
          <w:tcPr>
            <w:tcW w:w="4275" w:type="dxa"/>
            <w:hideMark/>
          </w:tcPr>
          <w:p w14:paraId="56562D16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430C777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634DD6" w:rsidRPr="00634DD6" w14:paraId="48F77819" w14:textId="77777777" w:rsidTr="004935FE">
        <w:tc>
          <w:tcPr>
            <w:tcW w:w="1363" w:type="dxa"/>
            <w:vAlign w:val="center"/>
            <w:hideMark/>
          </w:tcPr>
          <w:p w14:paraId="473DD9D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輔導資源</w:t>
            </w:r>
          </w:p>
          <w:p w14:paraId="2ADA69E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hd w:val="pct15" w:color="auto" w:fill="FFFFFF"/>
              </w:rPr>
              <w:t>至少三個月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)</w:t>
            </w:r>
          </w:p>
        </w:tc>
        <w:tc>
          <w:tcPr>
            <w:tcW w:w="1024" w:type="dxa"/>
            <w:vAlign w:val="center"/>
            <w:hideMark/>
          </w:tcPr>
          <w:p w14:paraId="181D1B6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2FB22F5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61CFEBE8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1.心理師、物理治療師、職能治療師、社工師，醫師等或曾經接受過醫療或特教資源的項目或內容。</w:t>
            </w:r>
          </w:p>
          <w:p w14:paraId="009A1D6B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2.學校輔導系統的介入(如:個別輔導或小團體輔導、認輔介入)。</w:t>
            </w:r>
          </w:p>
        </w:tc>
        <w:tc>
          <w:tcPr>
            <w:tcW w:w="4275" w:type="dxa"/>
            <w:hideMark/>
          </w:tcPr>
          <w:p w14:paraId="3367483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1C497418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634DD6" w:rsidRPr="00634DD6" w14:paraId="49312B89" w14:textId="77777777" w:rsidTr="004935FE">
        <w:tc>
          <w:tcPr>
            <w:tcW w:w="1363" w:type="dxa"/>
            <w:vAlign w:val="center"/>
            <w:hideMark/>
          </w:tcPr>
          <w:p w14:paraId="58C7423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醫療介入</w:t>
            </w:r>
          </w:p>
        </w:tc>
        <w:tc>
          <w:tcPr>
            <w:tcW w:w="1024" w:type="dxa"/>
            <w:vAlign w:val="center"/>
            <w:hideMark/>
          </w:tcPr>
          <w:p w14:paraId="6F43318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7FD11A0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vAlign w:val="center"/>
            <w:hideMark/>
          </w:tcPr>
          <w:p w14:paraId="13E0921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身心科醫師晤談、就醫紀錄。</w:t>
            </w:r>
          </w:p>
        </w:tc>
        <w:tc>
          <w:tcPr>
            <w:tcW w:w="4275" w:type="dxa"/>
            <w:hideMark/>
          </w:tcPr>
          <w:p w14:paraId="2950D5C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1D25AB8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0E54F1" w:rsidRPr="00634DD6" w14:paraId="7EA38CCD" w14:textId="77777777" w:rsidTr="004935FE">
        <w:tc>
          <w:tcPr>
            <w:tcW w:w="1363" w:type="dxa"/>
            <w:hideMark/>
          </w:tcPr>
          <w:p w14:paraId="7E5FFF0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行政支持</w:t>
            </w:r>
          </w:p>
        </w:tc>
        <w:tc>
          <w:tcPr>
            <w:tcW w:w="1024" w:type="dxa"/>
            <w:hideMark/>
          </w:tcPr>
          <w:p w14:paraId="43C7D50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644583B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59DB6A42" w14:textId="77777777" w:rsidR="000E54F1" w:rsidRPr="00634DD6" w:rsidRDefault="000E54F1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1.輔導室、學務處、教務處或總務處行政支援。</w:t>
            </w:r>
          </w:p>
          <w:p w14:paraId="51885133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2.特教諮詢所提供項目或內容。</w:t>
            </w:r>
          </w:p>
          <w:p w14:paraId="759FE897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3.其他社會福利或社區資源。</w:t>
            </w:r>
          </w:p>
        </w:tc>
        <w:tc>
          <w:tcPr>
            <w:tcW w:w="4275" w:type="dxa"/>
            <w:hideMark/>
          </w:tcPr>
          <w:p w14:paraId="12AAEB9C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421D71CD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</w:tbl>
    <w:p w14:paraId="635D91AD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</w:p>
    <w:p w14:paraId="17AA87C5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四、行為功能介入方案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0"/>
        <w:gridCol w:w="1684"/>
        <w:gridCol w:w="1221"/>
        <w:gridCol w:w="1021"/>
        <w:gridCol w:w="5290"/>
      </w:tblGrid>
      <w:tr w:rsidR="00634DD6" w:rsidRPr="00634DD6" w14:paraId="74192CC2" w14:textId="77777777" w:rsidTr="004935FE">
        <w:trPr>
          <w:trHeight w:val="32"/>
        </w:trPr>
        <w:tc>
          <w:tcPr>
            <w:tcW w:w="5000" w:type="pct"/>
            <w:gridSpan w:val="5"/>
            <w:hideMark/>
          </w:tcPr>
          <w:p w14:paraId="042755F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一、行為描述</w:t>
            </w:r>
          </w:p>
        </w:tc>
      </w:tr>
      <w:tr w:rsidR="00634DD6" w:rsidRPr="00634DD6" w14:paraId="0FCC59DF" w14:textId="77777777" w:rsidTr="004935FE">
        <w:tc>
          <w:tcPr>
            <w:tcW w:w="704" w:type="pct"/>
            <w:vAlign w:val="center"/>
            <w:hideMark/>
          </w:tcPr>
          <w:p w14:paraId="04D6F46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具體行為問題</w:t>
            </w:r>
          </w:p>
        </w:tc>
        <w:tc>
          <w:tcPr>
            <w:tcW w:w="4296" w:type="pct"/>
            <w:gridSpan w:val="4"/>
          </w:tcPr>
          <w:p w14:paraId="456A084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2B4A97EE" w14:textId="77777777" w:rsidTr="004935FE">
        <w:tc>
          <w:tcPr>
            <w:tcW w:w="704" w:type="pct"/>
            <w:vAlign w:val="center"/>
            <w:hideMark/>
          </w:tcPr>
          <w:p w14:paraId="2DA07DD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行為嚴重程度</w:t>
            </w:r>
          </w:p>
        </w:tc>
        <w:tc>
          <w:tcPr>
            <w:tcW w:w="4296" w:type="pct"/>
            <w:gridSpan w:val="4"/>
            <w:hideMark/>
          </w:tcPr>
          <w:p w14:paraId="0108023D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pct15" w:color="auto" w:fill="FFFFFF"/>
              </w:rPr>
              <w:t>次數/頻率/強度/持續時間/反應時間/影響程度</w:t>
            </w:r>
          </w:p>
        </w:tc>
      </w:tr>
      <w:tr w:rsidR="00634DD6" w:rsidRPr="00634DD6" w14:paraId="679E072B" w14:textId="77777777" w:rsidTr="004935FE">
        <w:tc>
          <w:tcPr>
            <w:tcW w:w="5000" w:type="pct"/>
            <w:gridSpan w:val="5"/>
            <w:shd w:val="clear" w:color="auto" w:fill="FFFFFF" w:themeFill="background1"/>
            <w:hideMark/>
          </w:tcPr>
          <w:p w14:paraId="67B36106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二、功能行為評量結果</w:t>
            </w:r>
          </w:p>
        </w:tc>
      </w:tr>
      <w:tr w:rsidR="00634DD6" w:rsidRPr="00634DD6" w14:paraId="28050962" w14:textId="77777777" w:rsidTr="004935FE">
        <w:tc>
          <w:tcPr>
            <w:tcW w:w="704" w:type="pct"/>
            <w:vAlign w:val="center"/>
            <w:hideMark/>
          </w:tcPr>
          <w:p w14:paraId="3485F90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背景因素</w:t>
            </w:r>
          </w:p>
        </w:tc>
        <w:tc>
          <w:tcPr>
            <w:tcW w:w="4296" w:type="pct"/>
            <w:gridSpan w:val="4"/>
            <w:hideMark/>
          </w:tcPr>
          <w:p w14:paraId="12AE62EC" w14:textId="77777777" w:rsidR="000E54F1" w:rsidRPr="00634DD6" w:rsidRDefault="000E54F1" w:rsidP="004935FE">
            <w:pPr>
              <w:suppressAutoHyphens/>
              <w:spacing w:line="0" w:lineRule="atLeast"/>
              <w:contextualSpacing/>
              <w:jc w:val="both"/>
              <w:rPr>
                <w:rFonts w:ascii="楷體-繁" w:eastAsia="楷體-繁" w:hAnsi="楷體-繁" w:cs="Calibri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 w:rsidRPr="00634DD6">
              <w:rPr>
                <w:rFonts w:ascii="楷體-繁" w:eastAsia="楷體-繁" w:hAnsi="楷體-繁" w:cs="Calibri" w:hint="eastAsia"/>
                <w:color w:val="000000" w:themeColor="text1"/>
                <w:sz w:val="20"/>
                <w:szCs w:val="20"/>
                <w:bdr w:val="single" w:sz="4" w:space="0" w:color="auto" w:frame="1"/>
              </w:rPr>
              <w:t>個體因素：</w:t>
            </w:r>
          </w:p>
          <w:p w14:paraId="4715BD1E" w14:textId="77777777" w:rsidR="000E54F1" w:rsidRPr="00634DD6" w:rsidRDefault="000E54F1" w:rsidP="004935FE">
            <w:pPr>
              <w:suppressAutoHyphens/>
              <w:spacing w:line="0" w:lineRule="atLeast"/>
              <w:contextualSpacing/>
              <w:jc w:val="both"/>
              <w:rPr>
                <w:rFonts w:ascii="楷體-繁" w:eastAsia="楷體-繁" w:hAnsi="楷體-繁" w:cs="Calibri"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 w:rsidRPr="00634DD6">
              <w:rPr>
                <w:rFonts w:ascii="楷體-繁" w:eastAsia="楷體-繁" w:hAnsi="楷體-繁" w:cs="Calibri" w:hint="eastAsia"/>
                <w:color w:val="000000" w:themeColor="text1"/>
                <w:sz w:val="20"/>
                <w:szCs w:val="20"/>
                <w:bdr w:val="single" w:sz="4" w:space="0" w:color="auto" w:frame="1"/>
              </w:rPr>
              <w:t>環境因素：</w:t>
            </w:r>
          </w:p>
        </w:tc>
      </w:tr>
      <w:tr w:rsidR="00634DD6" w:rsidRPr="00634DD6" w14:paraId="22D0E0FA" w14:textId="77777777" w:rsidTr="004935FE">
        <w:tc>
          <w:tcPr>
            <w:tcW w:w="704" w:type="pct"/>
            <w:vAlign w:val="center"/>
            <w:hideMark/>
          </w:tcPr>
          <w:p w14:paraId="6445B424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立即前事</w:t>
            </w:r>
          </w:p>
        </w:tc>
        <w:tc>
          <w:tcPr>
            <w:tcW w:w="4296" w:type="pct"/>
            <w:gridSpan w:val="4"/>
          </w:tcPr>
          <w:p w14:paraId="611CA41D" w14:textId="77777777" w:rsidR="000E54F1" w:rsidRPr="00634DD6" w:rsidRDefault="000E54F1" w:rsidP="004935FE">
            <w:pPr>
              <w:suppressAutoHyphens/>
              <w:spacing w:line="0" w:lineRule="atLeast"/>
              <w:contextualSpacing/>
              <w:jc w:val="both"/>
              <w:rPr>
                <w:rFonts w:ascii="楷體-繁" w:eastAsia="楷體-繁" w:hAnsi="楷體-繁" w:cs="Calibri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332F5375" w14:textId="77777777" w:rsidTr="004935FE">
        <w:tc>
          <w:tcPr>
            <w:tcW w:w="704" w:type="pct"/>
            <w:vAlign w:val="center"/>
            <w:hideMark/>
          </w:tcPr>
          <w:p w14:paraId="425394A3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後果</w:t>
            </w:r>
          </w:p>
        </w:tc>
        <w:tc>
          <w:tcPr>
            <w:tcW w:w="4296" w:type="pct"/>
            <w:gridSpan w:val="4"/>
          </w:tcPr>
          <w:p w14:paraId="1B7A0570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710ADE73" w14:textId="77777777" w:rsidTr="004935FE">
        <w:tc>
          <w:tcPr>
            <w:tcW w:w="704" w:type="pct"/>
            <w:vAlign w:val="center"/>
            <w:hideMark/>
          </w:tcPr>
          <w:p w14:paraId="39A18B1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行為功能研判</w:t>
            </w:r>
          </w:p>
        </w:tc>
        <w:tc>
          <w:tcPr>
            <w:tcW w:w="4296" w:type="pct"/>
            <w:gridSpan w:val="4"/>
          </w:tcPr>
          <w:p w14:paraId="0560E3AC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5AEB311A" w14:textId="77777777" w:rsidTr="004935FE">
        <w:tc>
          <w:tcPr>
            <w:tcW w:w="5000" w:type="pct"/>
            <w:gridSpan w:val="5"/>
            <w:hideMark/>
          </w:tcPr>
          <w:p w14:paraId="4904DEFB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三、方案擬定</w:t>
            </w:r>
          </w:p>
        </w:tc>
      </w:tr>
      <w:tr w:rsidR="00634DD6" w:rsidRPr="00634DD6" w14:paraId="040C9F49" w14:textId="77777777" w:rsidTr="004935FE">
        <w:tc>
          <w:tcPr>
            <w:tcW w:w="5000" w:type="pct"/>
            <w:gridSpan w:val="5"/>
          </w:tcPr>
          <w:p w14:paraId="0BC79E3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介入目標</w:t>
            </w:r>
          </w:p>
        </w:tc>
      </w:tr>
      <w:tr w:rsidR="00634DD6" w:rsidRPr="00634DD6" w14:paraId="58DDDA2E" w14:textId="77777777" w:rsidTr="004935FE">
        <w:tc>
          <w:tcPr>
            <w:tcW w:w="1489" w:type="pct"/>
            <w:gridSpan w:val="2"/>
            <w:shd w:val="clear" w:color="auto" w:fill="E7E6E6"/>
          </w:tcPr>
          <w:p w14:paraId="7347730E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策略</w:t>
            </w:r>
          </w:p>
        </w:tc>
        <w:tc>
          <w:tcPr>
            <w:tcW w:w="569" w:type="pct"/>
            <w:shd w:val="clear" w:color="auto" w:fill="E7E6E6"/>
            <w:hideMark/>
          </w:tcPr>
          <w:p w14:paraId="1715E17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實施期間</w:t>
            </w:r>
          </w:p>
        </w:tc>
        <w:tc>
          <w:tcPr>
            <w:tcW w:w="476" w:type="pct"/>
            <w:shd w:val="clear" w:color="auto" w:fill="E7E6E6"/>
            <w:hideMark/>
          </w:tcPr>
          <w:p w14:paraId="3D784690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負責人</w:t>
            </w:r>
          </w:p>
        </w:tc>
        <w:tc>
          <w:tcPr>
            <w:tcW w:w="2466" w:type="pct"/>
            <w:shd w:val="clear" w:color="auto" w:fill="E7E6E6"/>
            <w:hideMark/>
          </w:tcPr>
          <w:p w14:paraId="4A37C71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執行情形</w:t>
            </w:r>
          </w:p>
        </w:tc>
      </w:tr>
      <w:tr w:rsidR="00634DD6" w:rsidRPr="00634DD6" w14:paraId="4183E3C3" w14:textId="77777777" w:rsidTr="004935FE">
        <w:trPr>
          <w:cantSplit/>
        </w:trPr>
        <w:tc>
          <w:tcPr>
            <w:tcW w:w="704" w:type="pct"/>
            <w:vMerge w:val="restart"/>
            <w:vAlign w:val="center"/>
            <w:hideMark/>
          </w:tcPr>
          <w:p w14:paraId="5207F73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背景因素</w:t>
            </w:r>
          </w:p>
          <w:p w14:paraId="16A3F76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介入策略</w:t>
            </w:r>
          </w:p>
        </w:tc>
        <w:tc>
          <w:tcPr>
            <w:tcW w:w="785" w:type="pct"/>
            <w:vAlign w:val="center"/>
          </w:tcPr>
          <w:p w14:paraId="2B5654D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A01F86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28A34CA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1BC0763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7901C487" w14:textId="77777777" w:rsidTr="004935FE">
        <w:trPr>
          <w:cantSplit/>
        </w:trPr>
        <w:tc>
          <w:tcPr>
            <w:tcW w:w="704" w:type="pct"/>
            <w:vMerge/>
            <w:textDirection w:val="tbRlV"/>
            <w:vAlign w:val="center"/>
          </w:tcPr>
          <w:p w14:paraId="7BC58A2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6450E91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0F0B97D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4ACCBD3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2B83C3F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5302B66C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53DD5B2A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6DFF384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31F6D8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7B9138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322F134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42E7EE7B" w14:textId="77777777" w:rsidTr="004935FE">
        <w:trPr>
          <w:cantSplit/>
        </w:trPr>
        <w:tc>
          <w:tcPr>
            <w:tcW w:w="704" w:type="pct"/>
            <w:vMerge w:val="restart"/>
            <w:vAlign w:val="center"/>
            <w:hideMark/>
          </w:tcPr>
          <w:p w14:paraId="2A1D3935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前事控制</w:t>
            </w:r>
          </w:p>
          <w:p w14:paraId="3E287647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策略</w:t>
            </w:r>
          </w:p>
        </w:tc>
        <w:tc>
          <w:tcPr>
            <w:tcW w:w="785" w:type="pct"/>
            <w:vAlign w:val="center"/>
          </w:tcPr>
          <w:p w14:paraId="314E5B5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612A80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34C5718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15A054F5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10244243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56B4B65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6DC49A72" w14:textId="77777777" w:rsidR="000E54F1" w:rsidRPr="00634DD6" w:rsidRDefault="000E54F1" w:rsidP="004935FE">
            <w:pPr>
              <w:widowControl/>
              <w:spacing w:line="0" w:lineRule="atLeast"/>
              <w:ind w:left="300" w:hangingChars="150" w:hanging="300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A65FC0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25817E1E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73D010DF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42CBFE33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5A0EB29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00E567A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BC6389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7E772C7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3CF29F0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7A40B536" w14:textId="77777777" w:rsidTr="004935FE">
        <w:trPr>
          <w:cantSplit/>
        </w:trPr>
        <w:tc>
          <w:tcPr>
            <w:tcW w:w="704" w:type="pct"/>
            <w:vMerge w:val="restart"/>
            <w:vAlign w:val="center"/>
            <w:hideMark/>
          </w:tcPr>
          <w:p w14:paraId="26E3D3E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lastRenderedPageBreak/>
              <w:t>行為教導</w:t>
            </w:r>
          </w:p>
          <w:p w14:paraId="0D44210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策略</w:t>
            </w:r>
          </w:p>
        </w:tc>
        <w:tc>
          <w:tcPr>
            <w:tcW w:w="785" w:type="pct"/>
            <w:vAlign w:val="center"/>
          </w:tcPr>
          <w:p w14:paraId="09B4C00D" w14:textId="77777777" w:rsidR="000E54F1" w:rsidRPr="00634DD6" w:rsidRDefault="000E54F1" w:rsidP="004935FE">
            <w:pPr>
              <w:widowControl/>
              <w:spacing w:line="0" w:lineRule="atLeast"/>
              <w:ind w:left="300" w:hangingChars="150" w:hanging="300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6385B6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B1796D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0301E1D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28DBB6C6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1F74D1DB" w14:textId="77777777" w:rsidR="000E54F1" w:rsidRPr="00634DD6" w:rsidRDefault="000E54F1" w:rsidP="004935FE">
            <w:pPr>
              <w:spacing w:line="0" w:lineRule="atLeast"/>
              <w:ind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5FA3851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F34B41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43EDCB2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1498114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4535EB17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0FFF8593" w14:textId="77777777" w:rsidR="000E54F1" w:rsidRPr="00634DD6" w:rsidRDefault="000E54F1" w:rsidP="004935FE">
            <w:pPr>
              <w:spacing w:line="0" w:lineRule="atLeast"/>
              <w:ind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58B4225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196E19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45A14B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6EDA3BD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24D1395B" w14:textId="77777777" w:rsidTr="004935FE">
        <w:trPr>
          <w:cantSplit/>
        </w:trPr>
        <w:tc>
          <w:tcPr>
            <w:tcW w:w="704" w:type="pct"/>
            <w:vMerge w:val="restart"/>
            <w:vAlign w:val="center"/>
            <w:hideMark/>
          </w:tcPr>
          <w:p w14:paraId="4088985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後果</w:t>
            </w:r>
          </w:p>
          <w:p w14:paraId="53480F6D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20"/>
                <w:szCs w:val="20"/>
              </w:rPr>
              <w:t>策略</w:t>
            </w:r>
          </w:p>
        </w:tc>
        <w:tc>
          <w:tcPr>
            <w:tcW w:w="785" w:type="pct"/>
            <w:vAlign w:val="center"/>
          </w:tcPr>
          <w:p w14:paraId="0E84A4B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1AEB07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75B52F8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42ED4DDF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47EB0923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09922DA1" w14:textId="77777777" w:rsidR="000E54F1" w:rsidRPr="00634DD6" w:rsidRDefault="000E54F1" w:rsidP="004935FE">
            <w:pPr>
              <w:widowControl/>
              <w:spacing w:line="0" w:lineRule="atLeast"/>
              <w:ind w:left="200" w:hangingChars="100" w:hanging="200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47ED3D99" w14:textId="77777777" w:rsidR="000E54F1" w:rsidRPr="00634DD6" w:rsidRDefault="000E54F1" w:rsidP="004935FE">
            <w:pPr>
              <w:widowControl/>
              <w:spacing w:line="0" w:lineRule="atLeast"/>
              <w:ind w:left="300" w:hangingChars="150" w:hanging="300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360F4B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998098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08B2A184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0BD80D6F" w14:textId="77777777" w:rsidTr="004935FE">
        <w:trPr>
          <w:cantSplit/>
        </w:trPr>
        <w:tc>
          <w:tcPr>
            <w:tcW w:w="704" w:type="pct"/>
            <w:vMerge/>
            <w:vAlign w:val="center"/>
            <w:hideMark/>
          </w:tcPr>
          <w:p w14:paraId="1ECA68CC" w14:textId="77777777" w:rsidR="000E54F1" w:rsidRPr="00634DD6" w:rsidRDefault="000E54F1" w:rsidP="004935FE">
            <w:pPr>
              <w:spacing w:line="0" w:lineRule="atLeast"/>
              <w:ind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56230ED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9FDE2F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3BF8FDC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5A2D02F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634DD6" w:rsidRPr="00634DD6" w14:paraId="5397FE85" w14:textId="77777777" w:rsidTr="004935FE">
        <w:tc>
          <w:tcPr>
            <w:tcW w:w="5000" w:type="pct"/>
            <w:gridSpan w:val="5"/>
            <w:hideMark/>
          </w:tcPr>
          <w:p w14:paraId="7A88224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四、執行成效評估</w:t>
            </w:r>
          </w:p>
        </w:tc>
      </w:tr>
      <w:tr w:rsidR="00634DD6" w:rsidRPr="00634DD6" w14:paraId="77646EC7" w14:textId="77777777" w:rsidTr="004935FE">
        <w:tc>
          <w:tcPr>
            <w:tcW w:w="1489" w:type="pct"/>
            <w:gridSpan w:val="2"/>
            <w:hideMark/>
          </w:tcPr>
          <w:p w14:paraId="090C108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成  效</w:t>
            </w:r>
          </w:p>
        </w:tc>
        <w:tc>
          <w:tcPr>
            <w:tcW w:w="3511" w:type="pct"/>
            <w:gridSpan w:val="3"/>
            <w:hideMark/>
          </w:tcPr>
          <w:p w14:paraId="2EE3E21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介入決定</w:t>
            </w:r>
          </w:p>
        </w:tc>
      </w:tr>
      <w:tr w:rsidR="00634DD6" w:rsidRPr="00634DD6" w14:paraId="2E414C4D" w14:textId="77777777" w:rsidTr="004935FE">
        <w:tc>
          <w:tcPr>
            <w:tcW w:w="1489" w:type="pct"/>
            <w:gridSpan w:val="2"/>
            <w:hideMark/>
          </w:tcPr>
          <w:p w14:paraId="62FAC8D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已達成期望行為結果</w:t>
            </w:r>
          </w:p>
        </w:tc>
        <w:tc>
          <w:tcPr>
            <w:tcW w:w="3511" w:type="pct"/>
            <w:gridSpan w:val="3"/>
            <w:hideMark/>
          </w:tcPr>
          <w:p w14:paraId="49F8E129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 w:cs="Arial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cs="Arial" w:hint="eastAsia"/>
                <w:color w:val="000000" w:themeColor="text1"/>
                <w:sz w:val="20"/>
                <w:szCs w:val="20"/>
              </w:rPr>
              <w:t>達成退除介入並持續追蹤</w:t>
            </w:r>
          </w:p>
          <w:p w14:paraId="6BE2CD0A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 w:cs="Arial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cs="Arial" w:hint="eastAsia"/>
                <w:color w:val="000000" w:themeColor="text1"/>
                <w:sz w:val="20"/>
                <w:szCs w:val="20"/>
              </w:rPr>
              <w:t>停止介入並持續追蹤</w:t>
            </w:r>
          </w:p>
          <w:p w14:paraId="76E0EF1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cs="Arial" w:hint="eastAsia"/>
                <w:color w:val="000000" w:themeColor="text1"/>
                <w:sz w:val="20"/>
                <w:szCs w:val="20"/>
              </w:rPr>
              <w:t>結案</w:t>
            </w:r>
          </w:p>
        </w:tc>
      </w:tr>
      <w:tr w:rsidR="00634DD6" w:rsidRPr="00634DD6" w14:paraId="5FD2A8DB" w14:textId="77777777" w:rsidTr="004935FE">
        <w:tc>
          <w:tcPr>
            <w:tcW w:w="1489" w:type="pct"/>
            <w:gridSpan w:val="2"/>
            <w:hideMark/>
          </w:tcPr>
          <w:p w14:paraId="1A19050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期望行為獲得改善但未達目標</w:t>
            </w:r>
          </w:p>
        </w:tc>
        <w:tc>
          <w:tcPr>
            <w:tcW w:w="3511" w:type="pct"/>
            <w:gridSpan w:val="3"/>
            <w:vMerge w:val="restart"/>
            <w:hideMark/>
          </w:tcPr>
          <w:p w14:paraId="4CE3D72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 w:cs="Arial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cs="Arial" w:hint="eastAsia"/>
                <w:color w:val="000000" w:themeColor="text1"/>
                <w:sz w:val="20"/>
                <w:szCs w:val="20"/>
              </w:rPr>
              <w:t>調整/添加介入略繼續介入</w:t>
            </w:r>
          </w:p>
          <w:p w14:paraId="5BC2EB8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cs="Arial" w:hint="eastAsia"/>
                <w:color w:val="000000" w:themeColor="text1"/>
                <w:sz w:val="20"/>
                <w:szCs w:val="20"/>
              </w:rPr>
              <w:t>進行轉介/說明</w:t>
            </w:r>
          </w:p>
        </w:tc>
      </w:tr>
      <w:tr w:rsidR="00634DD6" w:rsidRPr="00634DD6" w14:paraId="56D98E5E" w14:textId="77777777" w:rsidTr="004935FE">
        <w:tc>
          <w:tcPr>
            <w:tcW w:w="1489" w:type="pct"/>
            <w:gridSpan w:val="2"/>
            <w:hideMark/>
          </w:tcPr>
          <w:p w14:paraId="2FA4BB5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期望行為無明顯改善</w:t>
            </w:r>
          </w:p>
        </w:tc>
        <w:tc>
          <w:tcPr>
            <w:tcW w:w="3511" w:type="pct"/>
            <w:gridSpan w:val="3"/>
            <w:vMerge/>
            <w:hideMark/>
          </w:tcPr>
          <w:p w14:paraId="5DB3D40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0E54F1" w:rsidRPr="00634DD6" w14:paraId="3C40A698" w14:textId="77777777" w:rsidTr="004935FE">
        <w:tc>
          <w:tcPr>
            <w:tcW w:w="1489" w:type="pct"/>
            <w:gridSpan w:val="2"/>
            <w:hideMark/>
          </w:tcPr>
          <w:p w14:paraId="7337A21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其他因素，無法執行</w:t>
            </w:r>
          </w:p>
        </w:tc>
        <w:tc>
          <w:tcPr>
            <w:tcW w:w="3511" w:type="pct"/>
            <w:gridSpan w:val="3"/>
            <w:hideMark/>
          </w:tcPr>
          <w:p w14:paraId="3851FC1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說明:</w:t>
            </w:r>
          </w:p>
        </w:tc>
      </w:tr>
    </w:tbl>
    <w:p w14:paraId="1743DD74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</w:p>
    <w:p w14:paraId="21936284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五、量化測驗(情緒障礙量表或高中職學生社會行為評量系統，擇一選用)</w:t>
      </w:r>
    </w:p>
    <w:p w14:paraId="2E371E59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一</w:t>
      </w: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情緒障礙量表</w:t>
      </w:r>
    </w:p>
    <w:tbl>
      <w:tblPr>
        <w:tblStyle w:val="ae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3"/>
        <w:gridCol w:w="2541"/>
        <w:gridCol w:w="2383"/>
        <w:gridCol w:w="159"/>
        <w:gridCol w:w="2542"/>
      </w:tblGrid>
      <w:tr w:rsidR="00634DD6" w:rsidRPr="00634DD6" w14:paraId="2FB3CF3B" w14:textId="77777777" w:rsidTr="004935FE">
        <w:tc>
          <w:tcPr>
            <w:tcW w:w="1075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93FF3F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情緒障礙量表測驗結果</w:t>
            </w:r>
          </w:p>
        </w:tc>
      </w:tr>
      <w:tr w:rsidR="00634DD6" w:rsidRPr="00634DD6" w14:paraId="4064ADB5" w14:textId="77777777" w:rsidTr="004935FE">
        <w:tc>
          <w:tcPr>
            <w:tcW w:w="805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21DEE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施測日期：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  <w:spacing w:val="-2"/>
                <w:u w:val="single"/>
              </w:rPr>
              <w:t xml:space="preserve">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年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 </w:t>
            </w:r>
            <w:r w:rsidRPr="00634DD6">
              <w:rPr>
                <w:rFonts w:ascii="楷體-繁" w:eastAsia="楷體-繁" w:hAnsi="楷體-繁"/>
                <w:color w:val="000000" w:themeColor="text1"/>
                <w:spacing w:val="-2"/>
                <w:u w:val="single"/>
              </w:rPr>
              <w:t xml:space="preserve">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月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/>
                <w:color w:val="000000" w:themeColor="text1"/>
                <w:spacing w:val="-2"/>
                <w:u w:val="single"/>
              </w:rPr>
              <w:t xml:space="preserve">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02C6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施測者：</w:t>
            </w:r>
          </w:p>
        </w:tc>
      </w:tr>
      <w:tr w:rsidR="00634DD6" w:rsidRPr="00634DD6" w14:paraId="1D074894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168D25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項目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5D5B434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原始分數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30E0A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2607D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標準分數</w:t>
            </w:r>
          </w:p>
        </w:tc>
      </w:tr>
      <w:tr w:rsidR="00634DD6" w:rsidRPr="00634DD6" w14:paraId="015BB065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B78133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(a)無能力學習(IL)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0885B000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BD980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7D84C8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28A82C74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58ACDF6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(b)人際關係問題(RP)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290C23D9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C7F3B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DE13B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5D4D0A59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6BE1C1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(c)不當行為(IB)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564919F7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75F09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9CE013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1429DB25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F92E32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(d)不快樂或沮喪(UD)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7122364C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89F2A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2FB46E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5C87D128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</w:tcPr>
          <w:p w14:paraId="24C8E599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(e)生理症狀或害怕(PF)</w:t>
            </w:r>
          </w:p>
        </w:tc>
        <w:tc>
          <w:tcPr>
            <w:tcW w:w="2541" w:type="dxa"/>
            <w:tcBorders>
              <w:top w:val="single" w:sz="6" w:space="0" w:color="auto"/>
              <w:bottom w:val="double" w:sz="4" w:space="0" w:color="auto"/>
            </w:tcBorders>
          </w:tcPr>
          <w:p w14:paraId="4A1CD92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4FC46ED6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3DDCD94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3E17CEA7" w14:textId="77777777" w:rsidTr="004935FE">
        <w:tc>
          <w:tcPr>
            <w:tcW w:w="313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6FC1F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標準分數總和(IL,RP,IB,UD,PF)</w:t>
            </w: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50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A63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71355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7A942AAA" w14:textId="77777777" w:rsidTr="004935FE"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325FAF2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情障商數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CFB793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C249AA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A90A844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0C295B91" w14:textId="77777777" w:rsidTr="004935FE">
        <w:tc>
          <w:tcPr>
            <w:tcW w:w="3133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</w:tcBorders>
          </w:tcPr>
          <w:p w14:paraId="2135C687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整體能力(OC)</w:t>
            </w:r>
          </w:p>
        </w:tc>
        <w:tc>
          <w:tcPr>
            <w:tcW w:w="2541" w:type="dxa"/>
            <w:tcBorders>
              <w:top w:val="double" w:sz="4" w:space="0" w:color="auto"/>
              <w:bottom w:val="single" w:sz="6" w:space="0" w:color="auto"/>
            </w:tcBorders>
          </w:tcPr>
          <w:p w14:paraId="270DEBCE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5C1C119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3BDC43F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5F16CAD3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9AA798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社會失調(SM)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0C06190D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0FBC0BE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1E1BA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634DD6" w:rsidRPr="00634DD6" w14:paraId="4887E9A4" w14:textId="77777777" w:rsidTr="004935FE">
        <w:tc>
          <w:tcPr>
            <w:tcW w:w="1075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FEA9B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參照常模：□情障  □非情障</w:t>
            </w:r>
          </w:p>
        </w:tc>
      </w:tr>
    </w:tbl>
    <w:p w14:paraId="211B0E4C" w14:textId="77777777" w:rsidR="000E54F1" w:rsidRPr="00634DD6" w:rsidRDefault="000E54F1" w:rsidP="000E54F1">
      <w:pPr>
        <w:widowControl/>
        <w:spacing w:beforeLines="50" w:before="18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634DD6">
        <w:rPr>
          <w:rFonts w:ascii="楷體-繁" w:eastAsia="楷體-繁" w:hAnsi="楷體-繁" w:hint="eastAsia"/>
          <w:color w:val="000000" w:themeColor="text1"/>
          <w:shd w:val="clear" w:color="auto" w:fill="FFFFFF"/>
        </w:rPr>
        <w:t>二</w:t>
      </w:r>
      <w:r w:rsidRPr="00634DD6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634DD6">
        <w:rPr>
          <w:rFonts w:ascii="楷體-繁" w:eastAsia="楷體-繁" w:hAnsi="楷體-繁" w:hint="eastAsia"/>
          <w:color w:val="000000" w:themeColor="text1"/>
        </w:rPr>
        <w:t>高中職學生社會行為評量系統</w:t>
      </w:r>
    </w:p>
    <w:tbl>
      <w:tblPr>
        <w:tblStyle w:val="ae"/>
        <w:tblW w:w="10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1530"/>
        <w:gridCol w:w="955"/>
        <w:gridCol w:w="955"/>
        <w:gridCol w:w="955"/>
        <w:gridCol w:w="955"/>
        <w:gridCol w:w="955"/>
        <w:gridCol w:w="956"/>
        <w:gridCol w:w="955"/>
        <w:gridCol w:w="955"/>
        <w:gridCol w:w="956"/>
      </w:tblGrid>
      <w:tr w:rsidR="00634DD6" w:rsidRPr="00634DD6" w14:paraId="746341E5" w14:textId="77777777" w:rsidTr="004935FE">
        <w:tc>
          <w:tcPr>
            <w:tcW w:w="10715" w:type="dxa"/>
            <w:gridSpan w:val="11"/>
          </w:tcPr>
          <w:p w14:paraId="26004BA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 xml:space="preserve">高中職學生社會行為評量系統─「社會能力量表」(第一部分)    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 xml:space="preserve">施測日期：   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634DD6" w:rsidRPr="00634DD6" w14:paraId="2745DE9E" w14:textId="77777777" w:rsidTr="004935FE">
        <w:tc>
          <w:tcPr>
            <w:tcW w:w="2118" w:type="dxa"/>
            <w:gridSpan w:val="2"/>
          </w:tcPr>
          <w:p w14:paraId="1EE3F48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施測者：</w:t>
            </w:r>
          </w:p>
        </w:tc>
        <w:tc>
          <w:tcPr>
            <w:tcW w:w="2865" w:type="dxa"/>
            <w:gridSpan w:val="3"/>
          </w:tcPr>
          <w:p w14:paraId="2A291FD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教師評量表</w:t>
            </w:r>
          </w:p>
        </w:tc>
        <w:tc>
          <w:tcPr>
            <w:tcW w:w="2866" w:type="dxa"/>
            <w:gridSpan w:val="3"/>
          </w:tcPr>
          <w:p w14:paraId="06B7161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家長評量表</w:t>
            </w:r>
          </w:p>
        </w:tc>
        <w:tc>
          <w:tcPr>
            <w:tcW w:w="2866" w:type="dxa"/>
            <w:gridSpan w:val="3"/>
          </w:tcPr>
          <w:p w14:paraId="38D6E61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學生評量表</w:t>
            </w:r>
          </w:p>
        </w:tc>
      </w:tr>
      <w:tr w:rsidR="00634DD6" w:rsidRPr="00634DD6" w14:paraId="53061D38" w14:textId="77777777" w:rsidTr="004935FE">
        <w:tc>
          <w:tcPr>
            <w:tcW w:w="2118" w:type="dxa"/>
            <w:gridSpan w:val="2"/>
            <w:vAlign w:val="center"/>
          </w:tcPr>
          <w:p w14:paraId="3E7A1A3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項目</w:t>
            </w:r>
          </w:p>
        </w:tc>
        <w:tc>
          <w:tcPr>
            <w:tcW w:w="955" w:type="dxa"/>
            <w:vAlign w:val="center"/>
          </w:tcPr>
          <w:p w14:paraId="6D4C2FA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5" w:type="dxa"/>
            <w:vAlign w:val="center"/>
          </w:tcPr>
          <w:p w14:paraId="1ECE0A8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5" w:type="dxa"/>
            <w:vAlign w:val="center"/>
          </w:tcPr>
          <w:p w14:paraId="6177325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55" w:type="dxa"/>
            <w:vAlign w:val="center"/>
          </w:tcPr>
          <w:p w14:paraId="34D3F8A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5" w:type="dxa"/>
            <w:vAlign w:val="center"/>
          </w:tcPr>
          <w:p w14:paraId="42F6AA2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6" w:type="dxa"/>
            <w:vAlign w:val="center"/>
          </w:tcPr>
          <w:p w14:paraId="0BE9AC2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55" w:type="dxa"/>
            <w:vAlign w:val="center"/>
          </w:tcPr>
          <w:p w14:paraId="1E7EFB5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5" w:type="dxa"/>
            <w:vAlign w:val="center"/>
          </w:tcPr>
          <w:p w14:paraId="087BF20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6" w:type="dxa"/>
            <w:vAlign w:val="center"/>
          </w:tcPr>
          <w:p w14:paraId="160182D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</w:tr>
      <w:tr w:rsidR="00634DD6" w:rsidRPr="00634DD6" w14:paraId="151A703B" w14:textId="77777777" w:rsidTr="004935FE">
        <w:tc>
          <w:tcPr>
            <w:tcW w:w="588" w:type="dxa"/>
            <w:vMerge w:val="restart"/>
            <w:textDirection w:val="tbRlV"/>
            <w:vAlign w:val="center"/>
          </w:tcPr>
          <w:p w14:paraId="2C9BCB61" w14:textId="77777777" w:rsidR="000E54F1" w:rsidRPr="00634DD6" w:rsidRDefault="000E54F1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分量表</w:t>
            </w:r>
          </w:p>
        </w:tc>
        <w:tc>
          <w:tcPr>
            <w:tcW w:w="1530" w:type="dxa"/>
          </w:tcPr>
          <w:p w14:paraId="6FD6208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1.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自主行為</w:t>
            </w:r>
          </w:p>
        </w:tc>
        <w:tc>
          <w:tcPr>
            <w:tcW w:w="955" w:type="dxa"/>
          </w:tcPr>
          <w:p w14:paraId="04A9CDA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14362F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137D19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570EC2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821103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776EC7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85AB6E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B27605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60A7815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688EA988" w14:textId="77777777" w:rsidTr="004935FE">
        <w:tc>
          <w:tcPr>
            <w:tcW w:w="588" w:type="dxa"/>
            <w:vMerge/>
          </w:tcPr>
          <w:p w14:paraId="325037B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4A7533E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2.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情緒管理</w:t>
            </w:r>
          </w:p>
        </w:tc>
        <w:tc>
          <w:tcPr>
            <w:tcW w:w="955" w:type="dxa"/>
          </w:tcPr>
          <w:p w14:paraId="0D54098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BFDF16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823F90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7165DB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016D25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6690DDD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E9ACFA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41D180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1B2EAC2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683B46F" w14:textId="77777777" w:rsidTr="004935FE">
        <w:tc>
          <w:tcPr>
            <w:tcW w:w="588" w:type="dxa"/>
            <w:vMerge/>
          </w:tcPr>
          <w:p w14:paraId="440AB90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6A69D7C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3.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人際關係</w:t>
            </w:r>
          </w:p>
        </w:tc>
        <w:tc>
          <w:tcPr>
            <w:tcW w:w="955" w:type="dxa"/>
          </w:tcPr>
          <w:p w14:paraId="7986CB2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32C47F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4D0F25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EEDF53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9E5BB6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7D53A95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D93AA8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5009FC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33FE86B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C110D54" w14:textId="77777777" w:rsidTr="004935FE">
        <w:tc>
          <w:tcPr>
            <w:tcW w:w="588" w:type="dxa"/>
            <w:vMerge/>
          </w:tcPr>
          <w:p w14:paraId="45ADF3D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3D717AE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4.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溝通表達</w:t>
            </w:r>
          </w:p>
        </w:tc>
        <w:tc>
          <w:tcPr>
            <w:tcW w:w="955" w:type="dxa"/>
          </w:tcPr>
          <w:p w14:paraId="4585591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7B7D1C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1F6790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78E104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01374F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57B2DA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19243A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33ACA3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616C8AA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6D7B1734" w14:textId="77777777" w:rsidTr="004935FE">
        <w:tc>
          <w:tcPr>
            <w:tcW w:w="588" w:type="dxa"/>
            <w:vMerge/>
          </w:tcPr>
          <w:p w14:paraId="55391A5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0AB5739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5.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合作同理</w:t>
            </w:r>
          </w:p>
        </w:tc>
        <w:tc>
          <w:tcPr>
            <w:tcW w:w="955" w:type="dxa"/>
          </w:tcPr>
          <w:p w14:paraId="6E207A3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EFC79D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6DA6D3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49BCD0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815C31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5EAF82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23E574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CA7A66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56A75BD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2FE7F2DA" w14:textId="77777777" w:rsidTr="004935FE">
        <w:tc>
          <w:tcPr>
            <w:tcW w:w="588" w:type="dxa"/>
            <w:vMerge/>
          </w:tcPr>
          <w:p w14:paraId="2636066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01A04F1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6.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學習習慣</w:t>
            </w:r>
          </w:p>
        </w:tc>
        <w:tc>
          <w:tcPr>
            <w:tcW w:w="955" w:type="dxa"/>
          </w:tcPr>
          <w:p w14:paraId="7E0735F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5AE344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7193ED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E8BD7D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5E3BC2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7CB6F43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1C3FB7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691AB2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3D603B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61AE1F5" w14:textId="77777777" w:rsidTr="004935FE"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705C636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double" w:sz="12" w:space="0" w:color="auto"/>
            </w:tcBorders>
          </w:tcPr>
          <w:p w14:paraId="235EF1F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/>
                <w:color w:val="000000" w:themeColor="text1"/>
              </w:rPr>
              <w:t>7.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學習表現</w:t>
            </w: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0C7642F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2FF3BF3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34FB97B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32F92A0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1BCEAF8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bottom w:val="double" w:sz="12" w:space="0" w:color="auto"/>
            </w:tcBorders>
          </w:tcPr>
          <w:p w14:paraId="63319FF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01D2CE9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0F4BC34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bottom w:val="double" w:sz="12" w:space="0" w:color="auto"/>
            </w:tcBorders>
          </w:tcPr>
          <w:p w14:paraId="6890626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E5A9F85" w14:textId="77777777" w:rsidTr="004935FE">
        <w:tc>
          <w:tcPr>
            <w:tcW w:w="588" w:type="dxa"/>
            <w:vMerge w:val="restart"/>
            <w:tcBorders>
              <w:top w:val="double" w:sz="12" w:space="0" w:color="auto"/>
              <w:bottom w:val="single" w:sz="6" w:space="0" w:color="auto"/>
            </w:tcBorders>
            <w:textDirection w:val="tbRlV"/>
            <w:vAlign w:val="center"/>
          </w:tcPr>
          <w:p w14:paraId="505B28C1" w14:textId="77777777" w:rsidR="000E54F1" w:rsidRPr="00634DD6" w:rsidRDefault="000E54F1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組合分數</w:t>
            </w:r>
          </w:p>
        </w:tc>
        <w:tc>
          <w:tcPr>
            <w:tcW w:w="1530" w:type="dxa"/>
            <w:tcBorders>
              <w:top w:val="double" w:sz="12" w:space="0" w:color="auto"/>
              <w:bottom w:val="single" w:sz="6" w:space="0" w:color="auto"/>
            </w:tcBorders>
          </w:tcPr>
          <w:p w14:paraId="5437492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自我控制</w:t>
            </w: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67FE639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253F6C7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0D30546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1222474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481595E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  <w:bottom w:val="single" w:sz="6" w:space="0" w:color="auto"/>
            </w:tcBorders>
          </w:tcPr>
          <w:p w14:paraId="7F23DB2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1D9CA35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1D3337D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  <w:bottom w:val="single" w:sz="6" w:space="0" w:color="auto"/>
            </w:tcBorders>
          </w:tcPr>
          <w:p w14:paraId="50F1266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53365D62" w14:textId="77777777" w:rsidTr="004935FE">
        <w:tc>
          <w:tcPr>
            <w:tcW w:w="5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5A69F5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43A8C6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人際互動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35299BD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184D79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6F4B509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376076D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0ABD08C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110683E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41FDEA1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450A334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335EB44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5C4EB1C6" w14:textId="77777777" w:rsidTr="004935FE">
        <w:tc>
          <w:tcPr>
            <w:tcW w:w="5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7A959C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6E63E0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學習行為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29E73DE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273DD3A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09EE861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1E9BE07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CFE746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28C5022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28EFEDA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177DF47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561770C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C916DFA" w14:textId="77777777" w:rsidTr="004935FE">
        <w:tc>
          <w:tcPr>
            <w:tcW w:w="588" w:type="dxa"/>
            <w:vMerge/>
            <w:tcBorders>
              <w:top w:val="single" w:sz="6" w:space="0" w:color="auto"/>
              <w:bottom w:val="double" w:sz="12" w:space="0" w:color="auto"/>
            </w:tcBorders>
          </w:tcPr>
          <w:p w14:paraId="5206E23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double" w:sz="12" w:space="0" w:color="auto"/>
            </w:tcBorders>
          </w:tcPr>
          <w:p w14:paraId="6D20C69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整體適應</w:t>
            </w: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1D6FB00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60C0CB4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5F43D26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47EC020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44159D8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double" w:sz="12" w:space="0" w:color="auto"/>
            </w:tcBorders>
          </w:tcPr>
          <w:p w14:paraId="0C48401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4ACFB79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1DC280F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double" w:sz="12" w:space="0" w:color="auto"/>
            </w:tcBorders>
          </w:tcPr>
          <w:p w14:paraId="49DA08D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170AEDD" w14:textId="77777777" w:rsidTr="004935FE">
        <w:tc>
          <w:tcPr>
            <w:tcW w:w="588" w:type="dxa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14:paraId="0234FC2C" w14:textId="77777777" w:rsidR="000E54F1" w:rsidRPr="00634DD6" w:rsidRDefault="000E54F1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適應功能取向</w:t>
            </w:r>
          </w:p>
        </w:tc>
        <w:tc>
          <w:tcPr>
            <w:tcW w:w="1530" w:type="dxa"/>
            <w:tcBorders>
              <w:top w:val="double" w:sz="12" w:space="0" w:color="auto"/>
            </w:tcBorders>
          </w:tcPr>
          <w:p w14:paraId="45BACA1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處己技巧</w:t>
            </w: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29E8F29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68AE4CF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01CC551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16E9ECC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272DBE2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</w:tcBorders>
          </w:tcPr>
          <w:p w14:paraId="20E4B49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00EFBC5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0819797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</w:tcBorders>
          </w:tcPr>
          <w:p w14:paraId="5455FA5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8DE07A1" w14:textId="77777777" w:rsidTr="004935FE">
        <w:tc>
          <w:tcPr>
            <w:tcW w:w="588" w:type="dxa"/>
            <w:vMerge/>
          </w:tcPr>
          <w:p w14:paraId="5AF0FD5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6A34077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處人技巧</w:t>
            </w:r>
          </w:p>
        </w:tc>
        <w:tc>
          <w:tcPr>
            <w:tcW w:w="955" w:type="dxa"/>
          </w:tcPr>
          <w:p w14:paraId="691028A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BF3FA7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9DB72E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2D2F39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1D69C4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513615C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2EE56E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C87923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6800FC5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212D0731" w14:textId="77777777" w:rsidTr="004935FE">
        <w:tc>
          <w:tcPr>
            <w:tcW w:w="588" w:type="dxa"/>
            <w:vMerge/>
          </w:tcPr>
          <w:p w14:paraId="48D7536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07A84F5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處環境技巧</w:t>
            </w:r>
          </w:p>
        </w:tc>
        <w:tc>
          <w:tcPr>
            <w:tcW w:w="955" w:type="dxa"/>
          </w:tcPr>
          <w:p w14:paraId="5EF7C4A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23FCF3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4FCA88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BDA041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5DB669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CFB2A8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A9AA8E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A4E5A1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AE2283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38355D8" w14:textId="77777777" w:rsidTr="004935FE">
        <w:tc>
          <w:tcPr>
            <w:tcW w:w="588" w:type="dxa"/>
            <w:vMerge/>
          </w:tcPr>
          <w:p w14:paraId="5779B46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730A7F7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同儕接納</w:t>
            </w:r>
          </w:p>
        </w:tc>
        <w:tc>
          <w:tcPr>
            <w:tcW w:w="955" w:type="dxa"/>
          </w:tcPr>
          <w:p w14:paraId="74C93DA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74F949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303A1F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D6892E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FD7DD8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7759DCB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D74D7B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68501F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7A9433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E54F1" w:rsidRPr="00634DD6" w14:paraId="2E0E4CCC" w14:textId="77777777" w:rsidTr="004935FE">
        <w:tc>
          <w:tcPr>
            <w:tcW w:w="588" w:type="dxa"/>
            <w:vMerge/>
          </w:tcPr>
          <w:p w14:paraId="6080E4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4BDB77C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學習能力</w:t>
            </w:r>
          </w:p>
        </w:tc>
        <w:tc>
          <w:tcPr>
            <w:tcW w:w="955" w:type="dxa"/>
          </w:tcPr>
          <w:p w14:paraId="3D8E9D5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336746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B1CB24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6EFB78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561051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760C588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2AC4C5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6F8983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79F4592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75A4F729" w14:textId="77777777" w:rsidR="000E54F1" w:rsidRPr="00634DD6" w:rsidRDefault="000E54F1" w:rsidP="000E54F1">
      <w:pPr>
        <w:widowControl/>
        <w:spacing w:beforeLines="50" w:before="180" w:line="0" w:lineRule="atLeast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Style w:val="ae"/>
        <w:tblW w:w="10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649"/>
        <w:gridCol w:w="1519"/>
        <w:gridCol w:w="949"/>
        <w:gridCol w:w="950"/>
        <w:gridCol w:w="950"/>
        <w:gridCol w:w="949"/>
        <w:gridCol w:w="950"/>
        <w:gridCol w:w="950"/>
        <w:gridCol w:w="949"/>
        <w:gridCol w:w="950"/>
        <w:gridCol w:w="950"/>
      </w:tblGrid>
      <w:tr w:rsidR="00634DD6" w:rsidRPr="00634DD6" w14:paraId="3AF68A4F" w14:textId="77777777" w:rsidTr="004935FE">
        <w:tc>
          <w:tcPr>
            <w:tcW w:w="10715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AAE3E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 xml:space="preserve">高中職學生社會行為評量系統─「問題行為量表」(第二部分)    </w:t>
            </w: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 xml:space="preserve">施測日期：       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634DD6" w:rsidRPr="00634DD6" w14:paraId="35830861" w14:textId="77777777" w:rsidTr="004935FE">
        <w:tc>
          <w:tcPr>
            <w:tcW w:w="2168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1F24CDA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施測者：</w:t>
            </w: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1F2F23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教師評量表</w:t>
            </w: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042DA5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家長評量表</w:t>
            </w: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14:paraId="5FBECB1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</w:rPr>
              <w:t>學生評量表</w:t>
            </w:r>
          </w:p>
        </w:tc>
      </w:tr>
      <w:tr w:rsidR="00634DD6" w:rsidRPr="00634DD6" w14:paraId="36B11AA1" w14:textId="77777777" w:rsidTr="004935FE">
        <w:tc>
          <w:tcPr>
            <w:tcW w:w="2168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EE539D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項目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E8EDA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320B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B445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BA272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D0A0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F6F9A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525B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5668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E0A281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</w:tr>
      <w:tr w:rsidR="00634DD6" w:rsidRPr="00634DD6" w14:paraId="1F3789E7" w14:textId="77777777" w:rsidTr="004935FE">
        <w:tc>
          <w:tcPr>
            <w:tcW w:w="64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3575A45" w14:textId="77777777" w:rsidR="000E54F1" w:rsidRPr="00634DD6" w:rsidRDefault="000E54F1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分量表</w:t>
            </w: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92EE35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pacing w:val="-2"/>
                <w:szCs w:val="22"/>
              </w:rPr>
              <w:t>1.不專注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6D4EF2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1E8786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E5ECB5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5ABF25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07BF73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EC831D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12C6FF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0D09B1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6DDBAAE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72E3C05C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30B228A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3DCF52C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2.過動衝動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5A8A07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122050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128803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9CAA1A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DA96DC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7E5FF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D98189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EF51FF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3CD92EC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175F000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26577B3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51FA9B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3.憤怒反抗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ABE305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D522EA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4D5D3A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A26877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3279E2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1E9E67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53AA5C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5F7295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05F9210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977AF59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648508A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5EA950D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4.焦慮害怕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08F636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7E6618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C39625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07DC68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436ABC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068864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4F3FFD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FAC030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74FDD8E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48F26475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F8ECC7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7446B09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5.身心不適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6F290D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2AC44A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5D38B4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F91C70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68D3AE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3195E0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F37F4A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0B2600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661B860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DF03B81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1604BE2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4EFF123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6.退縮悲觀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A69B49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442206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7E212E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6FC92B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29666E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EF68AA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3310CB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BC2C61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7A363DD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678F19C1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54276CD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787A86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Cs w:val="22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7.內隱違規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A53927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327ABE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3FAF61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DBEBDB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98129F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B34A93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E4BDEB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FAC26E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2A5DB25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2FB2622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77DBE7C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4A571E3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Cs w:val="22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8.混合違規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B2E55D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B9F94E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42081E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E23DA1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072DBD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169344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C06776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F1FA9C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5CC1D45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5320630E" w14:textId="77777777" w:rsidTr="004935FE">
        <w:tc>
          <w:tcPr>
            <w:tcW w:w="649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47F29FB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bottom w:val="double" w:sz="12" w:space="0" w:color="auto"/>
              <w:right w:val="single" w:sz="6" w:space="0" w:color="auto"/>
            </w:tcBorders>
          </w:tcPr>
          <w:p w14:paraId="41E7417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9.外顯違規</w:t>
            </w: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FC785B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4609CC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96AA6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B92B3E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60B9A2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62594B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AC74CC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AD96AC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18" w:space="0" w:color="auto"/>
            </w:tcBorders>
          </w:tcPr>
          <w:p w14:paraId="21E1164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4DF4F05" w14:textId="77777777" w:rsidTr="004935FE">
        <w:tc>
          <w:tcPr>
            <w:tcW w:w="649" w:type="dxa"/>
            <w:vMerge w:val="restart"/>
            <w:tcBorders>
              <w:top w:val="double" w:sz="12" w:space="0" w:color="auto"/>
              <w:left w:val="single" w:sz="18" w:space="0" w:color="auto"/>
            </w:tcBorders>
            <w:textDirection w:val="tbRlV"/>
            <w:vAlign w:val="center"/>
          </w:tcPr>
          <w:p w14:paraId="1C84F1F2" w14:textId="77777777" w:rsidR="000E54F1" w:rsidRPr="00634DD6" w:rsidRDefault="000E54F1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組合分數</w:t>
            </w:r>
          </w:p>
        </w:tc>
        <w:tc>
          <w:tcPr>
            <w:tcW w:w="1519" w:type="dxa"/>
            <w:tcBorders>
              <w:top w:val="double" w:sz="12" w:space="0" w:color="auto"/>
              <w:right w:val="single" w:sz="6" w:space="0" w:color="auto"/>
            </w:tcBorders>
          </w:tcPr>
          <w:p w14:paraId="33428CE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過動反抗</w:t>
            </w: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1B25734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06C37A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144FA8A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4F06886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48ABC0E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0014C7A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83AE6D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46B6BC4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18" w:space="0" w:color="auto"/>
            </w:tcBorders>
          </w:tcPr>
          <w:p w14:paraId="6B61755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6283B13F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55E7202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1EC9278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焦慮憂鬱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5FE11B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EFAE27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9CDC2A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5B20E1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AD428E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83212D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40A862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2CA104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4CE0AE1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75DAEDFD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7133B89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683E737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違反規範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EE095F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8E6EB1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DD6C06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2A1105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7FC549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645D1D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F8EF1C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9DF2C2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21AC9B9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745421F" w14:textId="77777777" w:rsidTr="004935FE">
        <w:tc>
          <w:tcPr>
            <w:tcW w:w="649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6AE8EAD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bottom w:val="double" w:sz="12" w:space="0" w:color="auto"/>
              <w:right w:val="single" w:sz="6" w:space="0" w:color="auto"/>
            </w:tcBorders>
          </w:tcPr>
          <w:p w14:paraId="0485EB3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整體問題</w:t>
            </w: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09C430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5C3BB3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0F2AAE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8939CB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1F0CE4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E2789C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DDCC83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9FADA9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18" w:space="0" w:color="auto"/>
            </w:tcBorders>
          </w:tcPr>
          <w:p w14:paraId="17A104E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6D1CFE5C" w14:textId="77777777" w:rsidTr="004935FE">
        <w:tc>
          <w:tcPr>
            <w:tcW w:w="649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570667F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pacing w:val="-2"/>
              </w:rPr>
              <w:t>DSM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取向</w:t>
            </w:r>
          </w:p>
        </w:tc>
        <w:tc>
          <w:tcPr>
            <w:tcW w:w="1519" w:type="dxa"/>
            <w:tcBorders>
              <w:top w:val="double" w:sz="12" w:space="0" w:color="auto"/>
              <w:right w:val="single" w:sz="6" w:space="0" w:color="auto"/>
            </w:tcBorders>
          </w:tcPr>
          <w:p w14:paraId="2BCE69B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分心問題</w:t>
            </w: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28BB1B5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2D142AA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79B5FB6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557B508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76CC187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0ED4530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0281B7F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457B4DB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18" w:space="0" w:color="auto"/>
            </w:tcBorders>
          </w:tcPr>
          <w:p w14:paraId="2660DD7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49A152E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C57115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3415BF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過動衝動問題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D7234B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15D922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DBD813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A13160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94054A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3FD0D5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DF4DD8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5E35C9C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1E649AF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07B6A89F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762B4D9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764B94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對立反抗問題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C9D65F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D5DD08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314D6E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185474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10CC6E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236C69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A6E27D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EFB1C6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427E70B5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288516EC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56F9F9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26498CA4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焦慮性問題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EA538E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385FBF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621311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26515D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B030AA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EBCA20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5A1B073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6FB22E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7B773DA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634DD6" w:rsidRPr="00634DD6" w14:paraId="16DC35A7" w14:textId="77777777" w:rsidTr="004935FE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14CD1AE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</w:tcPr>
          <w:p w14:paraId="1B8DC81E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pacing w:val="-2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情感性問題</w:t>
            </w:r>
          </w:p>
        </w:tc>
        <w:tc>
          <w:tcPr>
            <w:tcW w:w="949" w:type="dxa"/>
          </w:tcPr>
          <w:p w14:paraId="2942E338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0613974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389FB15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</w:tcPr>
          <w:p w14:paraId="6163776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3FE87C9D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550176D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</w:tcPr>
          <w:p w14:paraId="3438EDD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07096C3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</w:tcPr>
          <w:p w14:paraId="0F8906F2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0E54F1" w:rsidRPr="00634DD6" w14:paraId="3D9797B2" w14:textId="77777777" w:rsidTr="004935FE"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0302F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14:paraId="23947EAA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品行問題</w:t>
            </w:r>
          </w:p>
        </w:tc>
        <w:tc>
          <w:tcPr>
            <w:tcW w:w="949" w:type="dxa"/>
            <w:tcBorders>
              <w:bottom w:val="single" w:sz="18" w:space="0" w:color="auto"/>
            </w:tcBorders>
          </w:tcPr>
          <w:p w14:paraId="12CC128F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39F0A069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5F46B94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bottom w:val="single" w:sz="18" w:space="0" w:color="auto"/>
            </w:tcBorders>
          </w:tcPr>
          <w:p w14:paraId="373ED087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7FD2AEE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508D7271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bottom w:val="single" w:sz="18" w:space="0" w:color="auto"/>
            </w:tcBorders>
          </w:tcPr>
          <w:p w14:paraId="5D6C49AB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1E52FF30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  <w:right w:val="single" w:sz="18" w:space="0" w:color="auto"/>
            </w:tcBorders>
          </w:tcPr>
          <w:p w14:paraId="711494A6" w14:textId="77777777" w:rsidR="000E54F1" w:rsidRPr="00634DD6" w:rsidRDefault="000E54F1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7BA35703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Cs w:val="22"/>
          <w:shd w:val="clear" w:color="auto" w:fill="FFFFFF"/>
        </w:rPr>
      </w:pPr>
    </w:p>
    <w:p w14:paraId="444DF5A4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六、特殊教育需求評估</w:t>
      </w:r>
    </w:p>
    <w:tbl>
      <w:tblPr>
        <w:tblStyle w:val="ae"/>
        <w:tblW w:w="107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4"/>
        <w:gridCol w:w="1424"/>
        <w:gridCol w:w="7686"/>
      </w:tblGrid>
      <w:tr w:rsidR="00634DD6" w:rsidRPr="00634DD6" w14:paraId="4497BEAD" w14:textId="77777777" w:rsidTr="004935FE">
        <w:tc>
          <w:tcPr>
            <w:tcW w:w="1624" w:type="dxa"/>
          </w:tcPr>
          <w:p w14:paraId="7DD56F9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特殊需求向度</w:t>
            </w:r>
          </w:p>
        </w:tc>
        <w:tc>
          <w:tcPr>
            <w:tcW w:w="1424" w:type="dxa"/>
          </w:tcPr>
          <w:p w14:paraId="0027CE7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需求狀況</w:t>
            </w:r>
          </w:p>
        </w:tc>
        <w:tc>
          <w:tcPr>
            <w:tcW w:w="7686" w:type="dxa"/>
          </w:tcPr>
          <w:p w14:paraId="1228DC4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特殊需求內容</w:t>
            </w:r>
          </w:p>
        </w:tc>
      </w:tr>
      <w:tr w:rsidR="00634DD6" w:rsidRPr="00634DD6" w14:paraId="5266BFD9" w14:textId="77777777" w:rsidTr="004935FE">
        <w:tc>
          <w:tcPr>
            <w:tcW w:w="1624" w:type="dxa"/>
            <w:vAlign w:val="center"/>
          </w:tcPr>
          <w:p w14:paraId="0C7AD91C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課程</w:t>
            </w:r>
          </w:p>
        </w:tc>
        <w:tc>
          <w:tcPr>
            <w:tcW w:w="1424" w:type="dxa"/>
            <w:vAlign w:val="center"/>
          </w:tcPr>
          <w:p w14:paraId="5FE7C031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58C4FA68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□資源班課程    □課業輔導    □適應體育    □部分科目/學分免修</w:t>
            </w:r>
          </w:p>
          <w:p w14:paraId="17C7431F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</w:tr>
      <w:tr w:rsidR="00634DD6" w:rsidRPr="00634DD6" w14:paraId="62849E7E" w14:textId="77777777" w:rsidTr="004935FE">
        <w:tc>
          <w:tcPr>
            <w:tcW w:w="1624" w:type="dxa"/>
            <w:vAlign w:val="center"/>
          </w:tcPr>
          <w:p w14:paraId="4ADABB8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考試評量服務</w:t>
            </w:r>
          </w:p>
        </w:tc>
        <w:tc>
          <w:tcPr>
            <w:tcW w:w="1424" w:type="dxa"/>
            <w:vAlign w:val="center"/>
          </w:tcPr>
          <w:p w14:paraId="4458FFC3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2558ADE3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□延長考試時間</w:t>
            </w:r>
          </w:p>
          <w:p w14:paraId="5613B355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□使用調整之試題呈現方式</w:t>
            </w:r>
          </w:p>
          <w:p w14:paraId="4CD3A3DD" w14:textId="77777777" w:rsidR="000E54F1" w:rsidRPr="00634DD6" w:rsidRDefault="000E54F1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○放大字體  ○語音報讀</w:t>
            </w:r>
          </w:p>
          <w:p w14:paraId="6E4222E9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□使用調整之作答方式</w:t>
            </w:r>
          </w:p>
          <w:p w14:paraId="7A422560" w14:textId="77777777" w:rsidR="000E54F1" w:rsidRPr="00634DD6" w:rsidRDefault="000E54F1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○使用A4代用紙  ○使用電腦作答  ○使用點字機/盲用電腦</w:t>
            </w:r>
          </w:p>
          <w:p w14:paraId="56A0C0E5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□使用調整之評量設計</w:t>
            </w:r>
          </w:p>
          <w:p w14:paraId="7014F61E" w14:textId="77777777" w:rsidR="000E54F1" w:rsidRPr="00634DD6" w:rsidRDefault="000E54F1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○試題減量  ○試題簡化  ○調整測驗題型  ○替代測驗</w:t>
            </w:r>
          </w:p>
          <w:p w14:paraId="6F32D06F" w14:textId="77777777" w:rsidR="000E54F1" w:rsidRPr="00634DD6" w:rsidRDefault="000E54F1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○以作業/報告代替紙筆測驗</w:t>
            </w:r>
          </w:p>
          <w:p w14:paraId="0B733620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□輔具服務  說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明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：</w:t>
            </w:r>
          </w:p>
          <w:p w14:paraId="5DF03095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□其他：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634DD6" w:rsidRPr="00634DD6" w14:paraId="1A89368C" w14:textId="77777777" w:rsidTr="004935FE">
        <w:tc>
          <w:tcPr>
            <w:tcW w:w="1624" w:type="dxa"/>
            <w:vAlign w:val="center"/>
          </w:tcPr>
          <w:p w14:paraId="14C123DD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教育輔助器材</w:t>
            </w:r>
          </w:p>
        </w:tc>
        <w:tc>
          <w:tcPr>
            <w:tcW w:w="1424" w:type="dxa"/>
            <w:vAlign w:val="center"/>
          </w:tcPr>
          <w:p w14:paraId="508991D4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48AC42DD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□擴視機  □放大鏡  □大字書、點字書或有聲書  □助聽器  □FM調頻系統</w:t>
            </w:r>
          </w:p>
          <w:p w14:paraId="138DF1C1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□特製課桌椅  □行動輔具</w:t>
            </w:r>
          </w:p>
          <w:p w14:paraId="478027F1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634DD6" w:rsidRPr="00634DD6" w14:paraId="11EA8D90" w14:textId="77777777" w:rsidTr="004935FE">
        <w:tc>
          <w:tcPr>
            <w:tcW w:w="1624" w:type="dxa"/>
            <w:vAlign w:val="center"/>
          </w:tcPr>
          <w:p w14:paraId="1CFE653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特教學生</w:t>
            </w:r>
          </w:p>
          <w:p w14:paraId="667DA5F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助理人員</w:t>
            </w:r>
          </w:p>
        </w:tc>
        <w:tc>
          <w:tcPr>
            <w:tcW w:w="1424" w:type="dxa"/>
            <w:vAlign w:val="center"/>
          </w:tcPr>
          <w:p w14:paraId="7D554E1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4CA1EC99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□協助行動  □協助生活自理  □協助情緒行為控制</w:t>
            </w:r>
          </w:p>
          <w:p w14:paraId="7AFE8969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634DD6" w:rsidRPr="00634DD6" w14:paraId="097A38BB" w14:textId="77777777" w:rsidTr="004935FE">
        <w:tc>
          <w:tcPr>
            <w:tcW w:w="1624" w:type="dxa"/>
            <w:vAlign w:val="center"/>
          </w:tcPr>
          <w:p w14:paraId="6E459012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巡迴輔導</w:t>
            </w:r>
          </w:p>
        </w:tc>
        <w:tc>
          <w:tcPr>
            <w:tcW w:w="1424" w:type="dxa"/>
            <w:vAlign w:val="center"/>
          </w:tcPr>
          <w:p w14:paraId="7DB4FCAB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234E2F53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□情障巡迴輔導</w:t>
            </w:r>
          </w:p>
        </w:tc>
      </w:tr>
      <w:tr w:rsidR="00634DD6" w:rsidRPr="00634DD6" w14:paraId="513C1583" w14:textId="77777777" w:rsidTr="004935FE">
        <w:tc>
          <w:tcPr>
            <w:tcW w:w="1624" w:type="dxa"/>
            <w:vAlign w:val="center"/>
          </w:tcPr>
          <w:p w14:paraId="30DF0C8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相關專業團隊</w:t>
            </w:r>
          </w:p>
        </w:tc>
        <w:tc>
          <w:tcPr>
            <w:tcW w:w="1424" w:type="dxa"/>
            <w:vAlign w:val="center"/>
          </w:tcPr>
          <w:p w14:paraId="77F0E338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6F49DA6B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□物理治療 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□職能治療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 □語言治療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 xml:space="preserve"> □心理諮商</w:t>
            </w:r>
          </w:p>
          <w:p w14:paraId="7F4D3D78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634DD6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他：__________________________</w:t>
            </w:r>
          </w:p>
        </w:tc>
      </w:tr>
      <w:tr w:rsidR="00634DD6" w:rsidRPr="00634DD6" w14:paraId="309BB14E" w14:textId="77777777" w:rsidTr="004935FE">
        <w:tc>
          <w:tcPr>
            <w:tcW w:w="1624" w:type="dxa"/>
            <w:vAlign w:val="center"/>
          </w:tcPr>
          <w:p w14:paraId="0912123E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無障礙環境</w:t>
            </w:r>
          </w:p>
        </w:tc>
        <w:tc>
          <w:tcPr>
            <w:tcW w:w="1424" w:type="dxa"/>
            <w:vAlign w:val="center"/>
          </w:tcPr>
          <w:p w14:paraId="15528B3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1AB3D41D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□物理環境</w:t>
            </w:r>
          </w:p>
          <w:p w14:paraId="7FDD1E2B" w14:textId="77777777" w:rsidR="000E54F1" w:rsidRPr="00634DD6" w:rsidRDefault="000E54F1" w:rsidP="004935FE">
            <w:pPr>
              <w:spacing w:line="0" w:lineRule="atLeast"/>
              <w:ind w:firstLineChars="100" w:firstLine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○適當教室位置  ○教室靠近廁所或無障礙廁所  ○安排適當座位</w:t>
            </w:r>
          </w:p>
          <w:p w14:paraId="60DB5C51" w14:textId="77777777" w:rsidR="000E54F1" w:rsidRPr="00634DD6" w:rsidRDefault="000E54F1" w:rsidP="004935FE">
            <w:pPr>
              <w:spacing w:line="0" w:lineRule="atLeast"/>
              <w:ind w:firstLineChars="100" w:firstLine="20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○坡道、扶手、電梯  ○其他特殊設施：_______________</w:t>
            </w:r>
          </w:p>
          <w:p w14:paraId="5A7183A3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□心理環境</w:t>
            </w:r>
          </w:p>
          <w:p w14:paraId="4FD3F9DA" w14:textId="77777777" w:rsidR="000E54F1" w:rsidRPr="00634DD6" w:rsidRDefault="000E54F1" w:rsidP="004935FE">
            <w:pPr>
              <w:spacing w:line="0" w:lineRule="atLeast"/>
              <w:ind w:firstLineChars="100" w:firstLine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○學友安排  ○入班宣導</w:t>
            </w:r>
          </w:p>
          <w:p w14:paraId="122500C8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634DD6" w:rsidRPr="00634DD6" w14:paraId="548F5106" w14:textId="77777777" w:rsidTr="004935FE">
        <w:tc>
          <w:tcPr>
            <w:tcW w:w="1624" w:type="dxa"/>
            <w:vAlign w:val="center"/>
          </w:tcPr>
          <w:p w14:paraId="5FEDBD19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交通服務</w:t>
            </w:r>
          </w:p>
        </w:tc>
        <w:tc>
          <w:tcPr>
            <w:tcW w:w="1424" w:type="dxa"/>
            <w:vAlign w:val="center"/>
          </w:tcPr>
          <w:p w14:paraId="3E7C5806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4349C641" w14:textId="77777777" w:rsidR="000E54F1" w:rsidRPr="00634DD6" w:rsidRDefault="000E54F1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□復康巴士  □無障礙計程車  □交通費補助  □學校交通車</w:t>
            </w:r>
          </w:p>
          <w:p w14:paraId="004790EC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0E54F1" w:rsidRPr="00634DD6" w14:paraId="48591916" w14:textId="77777777" w:rsidTr="004935FE">
        <w:tc>
          <w:tcPr>
            <w:tcW w:w="1624" w:type="dxa"/>
          </w:tcPr>
          <w:p w14:paraId="1924423A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其他</w:t>
            </w:r>
          </w:p>
        </w:tc>
        <w:tc>
          <w:tcPr>
            <w:tcW w:w="1424" w:type="dxa"/>
            <w:vAlign w:val="center"/>
          </w:tcPr>
          <w:p w14:paraId="1F0D7447" w14:textId="77777777" w:rsidR="000E54F1" w:rsidRPr="00634DD6" w:rsidRDefault="000E54F1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62328D06" w14:textId="77777777" w:rsidR="000E54F1" w:rsidRPr="00634DD6" w:rsidRDefault="000E54F1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</w:rPr>
              <w:t>請說明：</w:t>
            </w:r>
          </w:p>
        </w:tc>
      </w:tr>
    </w:tbl>
    <w:p w14:paraId="1D244F24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</w:p>
    <w:p w14:paraId="14FCCC02" w14:textId="77777777" w:rsidR="000E54F1" w:rsidRPr="00634DD6" w:rsidRDefault="000E54F1" w:rsidP="000E54F1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634DD6">
        <w:rPr>
          <w:rFonts w:ascii="楷體-繁" w:eastAsia="楷體-繁" w:hAnsi="楷體-繁" w:hint="eastAsia"/>
          <w:color w:val="000000" w:themeColor="text1"/>
          <w:sz w:val="28"/>
          <w:shd w:val="clear" w:color="auto" w:fill="FFFFFF"/>
        </w:rPr>
        <w:t>七</w:t>
      </w:r>
      <w:r w:rsidRPr="00634DD6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、情緒行為障礙鑑定基準</w:t>
      </w:r>
    </w:p>
    <w:tbl>
      <w:tblPr>
        <w:tblW w:w="10765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800"/>
        <w:gridCol w:w="3424"/>
        <w:gridCol w:w="1417"/>
        <w:gridCol w:w="3900"/>
      </w:tblGrid>
      <w:tr w:rsidR="00634DD6" w:rsidRPr="00634DD6" w14:paraId="3FF80697" w14:textId="77777777" w:rsidTr="004935FE">
        <w:trPr>
          <w:trHeight w:val="17"/>
        </w:trPr>
        <w:tc>
          <w:tcPr>
            <w:tcW w:w="2024" w:type="dxa"/>
            <w:gridSpan w:val="2"/>
            <w:vAlign w:val="center"/>
            <w:hideMark/>
          </w:tcPr>
          <w:p w14:paraId="412B177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鑑定基準依據</w:t>
            </w:r>
          </w:p>
        </w:tc>
        <w:tc>
          <w:tcPr>
            <w:tcW w:w="8741" w:type="dxa"/>
            <w:gridSpan w:val="3"/>
            <w:vAlign w:val="center"/>
            <w:hideMark/>
          </w:tcPr>
          <w:p w14:paraId="2D30B0B6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現況說明欄</w:t>
            </w:r>
          </w:p>
        </w:tc>
      </w:tr>
      <w:tr w:rsidR="00634DD6" w:rsidRPr="00634DD6" w14:paraId="6928CA0A" w14:textId="77777777" w:rsidTr="004935FE">
        <w:trPr>
          <w:trHeight w:val="32"/>
        </w:trPr>
        <w:tc>
          <w:tcPr>
            <w:tcW w:w="2024" w:type="dxa"/>
            <w:gridSpan w:val="2"/>
            <w:vAlign w:val="center"/>
            <w:hideMark/>
          </w:tcPr>
          <w:p w14:paraId="2921ABD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嚴重性</w:t>
            </w:r>
          </w:p>
        </w:tc>
        <w:tc>
          <w:tcPr>
            <w:tcW w:w="8741" w:type="dxa"/>
            <w:gridSpan w:val="3"/>
            <w:vAlign w:val="center"/>
          </w:tcPr>
          <w:p w14:paraId="0BCA40E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4DD6" w:rsidRPr="00634DD6" w14:paraId="652AD3DD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5CDBBF9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長期性</w:t>
            </w:r>
          </w:p>
        </w:tc>
        <w:tc>
          <w:tcPr>
            <w:tcW w:w="8741" w:type="dxa"/>
            <w:gridSpan w:val="3"/>
            <w:vAlign w:val="center"/>
          </w:tcPr>
          <w:p w14:paraId="7551FB8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4DD6" w:rsidRPr="00634DD6" w14:paraId="65ABBFE0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370EA81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排他性</w:t>
            </w:r>
          </w:p>
        </w:tc>
        <w:tc>
          <w:tcPr>
            <w:tcW w:w="8741" w:type="dxa"/>
            <w:gridSpan w:val="3"/>
            <w:vAlign w:val="center"/>
          </w:tcPr>
          <w:p w14:paraId="485450C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4DD6" w:rsidRPr="00634DD6" w14:paraId="4A702267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08ECEF90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跨情境</w:t>
            </w:r>
          </w:p>
        </w:tc>
        <w:tc>
          <w:tcPr>
            <w:tcW w:w="8741" w:type="dxa"/>
            <w:gridSpan w:val="3"/>
            <w:vAlign w:val="center"/>
          </w:tcPr>
          <w:p w14:paraId="04AF0C1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4DD6" w:rsidRPr="00634DD6" w14:paraId="5C24E059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4AE4A4E8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一般教育輔導介入</w:t>
            </w:r>
          </w:p>
          <w:p w14:paraId="409729CE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無顯著成效</w:t>
            </w:r>
          </w:p>
        </w:tc>
        <w:tc>
          <w:tcPr>
            <w:tcW w:w="8741" w:type="dxa"/>
            <w:gridSpan w:val="3"/>
            <w:vAlign w:val="center"/>
          </w:tcPr>
          <w:p w14:paraId="022B8F4B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4DD6" w:rsidRPr="00634DD6" w14:paraId="0C91680E" w14:textId="77777777" w:rsidTr="004935FE">
        <w:tc>
          <w:tcPr>
            <w:tcW w:w="1076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DBFA7B4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pct15" w:color="auto" w:fill="FFFFFF"/>
              </w:rPr>
              <w:lastRenderedPageBreak/>
              <w:t>總結性個案困難摘述</w:t>
            </w:r>
          </w:p>
        </w:tc>
      </w:tr>
      <w:tr w:rsidR="00634DD6" w:rsidRPr="00634DD6" w14:paraId="65411E49" w14:textId="77777777" w:rsidTr="004935FE">
        <w:trPr>
          <w:trHeight w:val="47"/>
        </w:trPr>
        <w:tc>
          <w:tcPr>
            <w:tcW w:w="1224" w:type="dxa"/>
            <w:vAlign w:val="center"/>
            <w:hideMark/>
          </w:tcPr>
          <w:p w14:paraId="4151956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初判類型</w:t>
            </w:r>
          </w:p>
        </w:tc>
        <w:tc>
          <w:tcPr>
            <w:tcW w:w="4224" w:type="dxa"/>
            <w:gridSpan w:val="2"/>
            <w:vAlign w:val="center"/>
            <w:hideMark/>
          </w:tcPr>
          <w:p w14:paraId="71DCC88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□符合情緒行為障礙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□疑似情緒行為障礙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070EB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建議安置班型</w:t>
            </w:r>
          </w:p>
        </w:tc>
        <w:tc>
          <w:tcPr>
            <w:tcW w:w="3900" w:type="dxa"/>
            <w:vMerge w:val="restart"/>
            <w:vAlign w:val="center"/>
            <w:hideMark/>
          </w:tcPr>
          <w:p w14:paraId="2FCD14A5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普通班接受特教服務</w:t>
            </w:r>
          </w:p>
          <w:p w14:paraId="699DC951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不分類資源班</w:t>
            </w:r>
          </w:p>
        </w:tc>
      </w:tr>
      <w:tr w:rsidR="00634DD6" w:rsidRPr="00634DD6" w14:paraId="6BD87CC8" w14:textId="77777777" w:rsidTr="004935FE">
        <w:tc>
          <w:tcPr>
            <w:tcW w:w="1224" w:type="dxa"/>
            <w:vAlign w:val="center"/>
            <w:hideMark/>
          </w:tcPr>
          <w:p w14:paraId="0E33CC03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填表人</w:t>
            </w:r>
          </w:p>
        </w:tc>
        <w:tc>
          <w:tcPr>
            <w:tcW w:w="4224" w:type="dxa"/>
            <w:gridSpan w:val="2"/>
            <w:vAlign w:val="center"/>
          </w:tcPr>
          <w:p w14:paraId="74263B5F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C092C2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00" w:type="dxa"/>
            <w:vMerge/>
            <w:vAlign w:val="center"/>
            <w:hideMark/>
          </w:tcPr>
          <w:p w14:paraId="6BCB285E" w14:textId="77777777" w:rsidR="000E54F1" w:rsidRPr="00634DD6" w:rsidRDefault="000E54F1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4DD6" w:rsidRPr="00634DD6" w14:paraId="2E229484" w14:textId="77777777" w:rsidTr="004935FE">
        <w:tc>
          <w:tcPr>
            <w:tcW w:w="1224" w:type="dxa"/>
            <w:vAlign w:val="center"/>
            <w:hideMark/>
          </w:tcPr>
          <w:p w14:paraId="6B37EE61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情緒行為</w:t>
            </w:r>
          </w:p>
          <w:p w14:paraId="5BC0E477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障礙</w:t>
            </w:r>
          </w:p>
          <w:p w14:paraId="1209925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鑑定基準</w:t>
            </w:r>
          </w:p>
        </w:tc>
        <w:tc>
          <w:tcPr>
            <w:tcW w:w="9541" w:type="dxa"/>
            <w:gridSpan w:val="4"/>
            <w:vAlign w:val="center"/>
            <w:hideMark/>
          </w:tcPr>
          <w:p w14:paraId="144080D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依據身心障礙及資賦優異學生鑑定辦法</w:t>
            </w:r>
            <w:r w:rsidRPr="00634DD6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>(2013)</w:t>
            </w: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情緒行為障礙鑑定基準：</w:t>
            </w:r>
          </w:p>
          <w:p w14:paraId="099B21B5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長期情緒或行為表現顯著異常，嚴重影響學校適應者；其障礙非因智能、感官或健康等因素直接造成之結果，包括精神性疾患、情感性疾患、畏懼性疾患、焦慮性疾患、注意力缺陷過動症、或有其他持續性之情緒或行為問題者。第一項所定情緒行為障礙，其鑑定基準依下列各款規定：</w:t>
            </w:r>
          </w:p>
          <w:p w14:paraId="1F68C452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一、情緒或行為表現顯著異於其同年齡或社會文化之常態者，得參考精神科醫師之診斷認定之。</w:t>
            </w:r>
          </w:p>
          <w:p w14:paraId="11402DAC" w14:textId="77777777" w:rsidR="000E54F1" w:rsidRPr="00634DD6" w:rsidRDefault="000E54F1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二、除學校外，在家庭、社區、社會或任一情境中顯現適應困難。</w:t>
            </w:r>
          </w:p>
          <w:p w14:paraId="6624D595" w14:textId="77777777" w:rsidR="000E54F1" w:rsidRPr="00634DD6" w:rsidRDefault="000E54F1" w:rsidP="004935FE">
            <w:pPr>
              <w:widowControl/>
              <w:spacing w:line="0" w:lineRule="atLeast"/>
              <w:ind w:left="400" w:hangingChars="200" w:hanging="400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634DD6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三、在學業、社會、人際、生活等適應有顯著困難，且經評估後確定一般教育所提供之介入，仍難獲得有效改善。</w:t>
            </w:r>
          </w:p>
        </w:tc>
      </w:tr>
    </w:tbl>
    <w:bookmarkEnd w:id="0"/>
    <w:p w14:paraId="3E8C50CB" w14:textId="1E6D4DF6" w:rsidR="00A754D1" w:rsidRPr="00634DD6" w:rsidRDefault="000E54F1" w:rsidP="000E54F1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634DD6">
        <w:rPr>
          <w:rFonts w:ascii="楷體-繁" w:eastAsia="楷體-繁" w:hAnsi="楷體-繁" w:hint="eastAsia"/>
          <w:color w:val="000000" w:themeColor="text1"/>
          <w:sz w:val="20"/>
          <w:szCs w:val="20"/>
        </w:rPr>
        <w:sym w:font="Wingdings" w:char="F05A"/>
      </w:r>
      <w:r w:rsidRPr="00634DD6">
        <w:rPr>
          <w:rFonts w:ascii="楷體-繁" w:eastAsia="楷體-繁" w:hAnsi="楷體-繁" w:hint="eastAsia"/>
          <w:color w:val="000000" w:themeColor="text1"/>
          <w:sz w:val="20"/>
          <w:szCs w:val="20"/>
        </w:rPr>
        <w:t>請刪除未使用的測驗欄位，以doc、docx上傳。</w:t>
      </w:r>
    </w:p>
    <w:sectPr w:rsidR="00A754D1" w:rsidRPr="00634DD6" w:rsidSect="000E54F1"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CA21" w14:textId="77777777" w:rsidR="000B26BC" w:rsidRDefault="000B26BC">
      <w:r>
        <w:separator/>
      </w:r>
    </w:p>
  </w:endnote>
  <w:endnote w:type="continuationSeparator" w:id="0">
    <w:p w14:paraId="732F1C3B" w14:textId="77777777" w:rsidR="000B26BC" w:rsidRDefault="000B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116F" w14:textId="77777777" w:rsidR="008B0F91" w:rsidRDefault="008B0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93B5" w14:textId="77777777" w:rsidR="008B0F91" w:rsidRDefault="00000000" w:rsidP="0074252B">
    <w:pPr>
      <w:pStyle w:val="af7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- 76 -</w:t>
    </w:r>
    <w:r>
      <w:rPr>
        <w:rStyle w:val="afa"/>
      </w:rPr>
      <w:fldChar w:fldCharType="end"/>
    </w:r>
  </w:p>
  <w:p w14:paraId="30845594" w14:textId="77777777" w:rsidR="008B0F91" w:rsidRDefault="008B0F91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CE4A" w14:textId="77777777" w:rsidR="008B0F91" w:rsidRDefault="008B0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0002" w14:textId="77777777" w:rsidR="000B26BC" w:rsidRDefault="000B26BC">
      <w:r>
        <w:separator/>
      </w:r>
    </w:p>
  </w:footnote>
  <w:footnote w:type="continuationSeparator" w:id="0">
    <w:p w14:paraId="0548EC83" w14:textId="77777777" w:rsidR="000B26BC" w:rsidRDefault="000B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93F"/>
    <w:multiLevelType w:val="hybridMultilevel"/>
    <w:tmpl w:val="56021F44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6B7395B"/>
    <w:multiLevelType w:val="hybridMultilevel"/>
    <w:tmpl w:val="999699D0"/>
    <w:lvl w:ilvl="0" w:tplc="88000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C1BB5"/>
    <w:multiLevelType w:val="hybridMultilevel"/>
    <w:tmpl w:val="A8DA43BE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78E"/>
    <w:multiLevelType w:val="hybridMultilevel"/>
    <w:tmpl w:val="9E862B4C"/>
    <w:lvl w:ilvl="0" w:tplc="540E2E6A">
      <w:start w:val="1"/>
      <w:numFmt w:val="bullet"/>
      <w:lvlText w:val="□"/>
      <w:lvlJc w:val="center"/>
      <w:pPr>
        <w:ind w:left="763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B72F9B"/>
    <w:multiLevelType w:val="hybridMultilevel"/>
    <w:tmpl w:val="9EB8A6E0"/>
    <w:lvl w:ilvl="0" w:tplc="8E54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52E12"/>
    <w:multiLevelType w:val="hybridMultilevel"/>
    <w:tmpl w:val="F054627C"/>
    <w:lvl w:ilvl="0" w:tplc="9E26C6F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E03345C"/>
    <w:multiLevelType w:val="hybridMultilevel"/>
    <w:tmpl w:val="CE66B196"/>
    <w:lvl w:ilvl="0" w:tplc="27C89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2C6492"/>
    <w:multiLevelType w:val="hybridMultilevel"/>
    <w:tmpl w:val="927ABA9E"/>
    <w:lvl w:ilvl="0" w:tplc="BDBEC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96B1C"/>
    <w:multiLevelType w:val="hybridMultilevel"/>
    <w:tmpl w:val="B93CB622"/>
    <w:lvl w:ilvl="0" w:tplc="7566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6C3629"/>
    <w:multiLevelType w:val="hybridMultilevel"/>
    <w:tmpl w:val="C06A3FB4"/>
    <w:lvl w:ilvl="0" w:tplc="416EA15A">
      <w:start w:val="3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EE0925"/>
    <w:multiLevelType w:val="hybridMultilevel"/>
    <w:tmpl w:val="908813C8"/>
    <w:lvl w:ilvl="0" w:tplc="56C079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95221ED"/>
    <w:multiLevelType w:val="hybridMultilevel"/>
    <w:tmpl w:val="D1DA2424"/>
    <w:lvl w:ilvl="0" w:tplc="268AE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214A0F8">
      <w:start w:val="1"/>
      <w:numFmt w:val="decimal"/>
      <w:lvlText w:val="%2."/>
      <w:lvlJc w:val="left"/>
      <w:pPr>
        <w:ind w:left="960" w:hanging="360"/>
      </w:pPr>
      <w:rPr>
        <w:rFonts w:ascii="Times New Roman" w:eastAsia="標楷體" w:hAnsi="Times New Roman" w:cs="Times New Roman" w:hint="default"/>
        <w:color w:val="000000" w:themeColor="text1"/>
      </w:rPr>
    </w:lvl>
    <w:lvl w:ilvl="2" w:tplc="CA0EF5F8">
      <w:start w:val="1"/>
      <w:numFmt w:val="taiwaneseCountingThousand"/>
      <w:lvlText w:val="%3、"/>
      <w:lvlJc w:val="left"/>
      <w:pPr>
        <w:ind w:left="1560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B304011"/>
    <w:multiLevelType w:val="hybridMultilevel"/>
    <w:tmpl w:val="47084AF6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1EA84212"/>
    <w:multiLevelType w:val="hybridMultilevel"/>
    <w:tmpl w:val="98DE2A06"/>
    <w:lvl w:ilvl="0" w:tplc="89645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F95C99"/>
    <w:multiLevelType w:val="hybridMultilevel"/>
    <w:tmpl w:val="47084AF6"/>
    <w:lvl w:ilvl="0" w:tplc="E06AE1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25F4EFD"/>
    <w:multiLevelType w:val="multilevel"/>
    <w:tmpl w:val="75B89BC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44824DE"/>
    <w:multiLevelType w:val="hybridMultilevel"/>
    <w:tmpl w:val="D4AC5C16"/>
    <w:lvl w:ilvl="0" w:tplc="8B26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E639CD"/>
    <w:multiLevelType w:val="hybridMultilevel"/>
    <w:tmpl w:val="FC7CD298"/>
    <w:lvl w:ilvl="0" w:tplc="8D52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20C65"/>
    <w:multiLevelType w:val="hybridMultilevel"/>
    <w:tmpl w:val="8EF6FCA4"/>
    <w:lvl w:ilvl="0" w:tplc="C52A7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23E1D"/>
    <w:multiLevelType w:val="hybridMultilevel"/>
    <w:tmpl w:val="8CA4D0B4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9C06C5"/>
    <w:multiLevelType w:val="hybridMultilevel"/>
    <w:tmpl w:val="D6B8D382"/>
    <w:lvl w:ilvl="0" w:tplc="72AA80F4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97F88BF2">
      <w:start w:val="1"/>
      <w:numFmt w:val="taiwaneseCountingThousand"/>
      <w:lvlText w:val="(%2)"/>
      <w:lvlJc w:val="left"/>
      <w:pPr>
        <w:ind w:left="1332" w:hanging="48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29E02E73"/>
    <w:multiLevelType w:val="hybridMultilevel"/>
    <w:tmpl w:val="6F488662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2AF95979"/>
    <w:multiLevelType w:val="hybridMultilevel"/>
    <w:tmpl w:val="91144D60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50ADE"/>
    <w:multiLevelType w:val="hybridMultilevel"/>
    <w:tmpl w:val="A8DA4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D892FCD"/>
    <w:multiLevelType w:val="hybridMultilevel"/>
    <w:tmpl w:val="8CE81DA6"/>
    <w:lvl w:ilvl="0" w:tplc="A4A2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9551FF"/>
    <w:multiLevelType w:val="hybridMultilevel"/>
    <w:tmpl w:val="2E46BB7C"/>
    <w:lvl w:ilvl="0" w:tplc="E418FBC6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12CEC9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0D469F"/>
    <w:multiLevelType w:val="hybridMultilevel"/>
    <w:tmpl w:val="E612E4D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7824CF"/>
    <w:multiLevelType w:val="hybridMultilevel"/>
    <w:tmpl w:val="350A2258"/>
    <w:lvl w:ilvl="0" w:tplc="EE2216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0C1111"/>
    <w:multiLevelType w:val="hybridMultilevel"/>
    <w:tmpl w:val="98C43836"/>
    <w:lvl w:ilvl="0" w:tplc="FFDAE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7C73A8"/>
    <w:multiLevelType w:val="hybridMultilevel"/>
    <w:tmpl w:val="720A5390"/>
    <w:lvl w:ilvl="0" w:tplc="2D0ECFF0">
      <w:start w:val="1"/>
      <w:numFmt w:val="ideographDigital"/>
      <w:lvlText w:val="%1、"/>
      <w:lvlJc w:val="left"/>
      <w:pPr>
        <w:ind w:left="511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F6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8A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C287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8CC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62D0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E1CB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CB7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CC65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2F05E7"/>
    <w:multiLevelType w:val="hybridMultilevel"/>
    <w:tmpl w:val="96CEE6C6"/>
    <w:lvl w:ilvl="0" w:tplc="44000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2E5348"/>
    <w:multiLevelType w:val="multilevel"/>
    <w:tmpl w:val="9D6484D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D897877"/>
    <w:multiLevelType w:val="hybridMultilevel"/>
    <w:tmpl w:val="2CB46A80"/>
    <w:lvl w:ilvl="0" w:tplc="F3629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D93435"/>
    <w:multiLevelType w:val="multilevel"/>
    <w:tmpl w:val="938032D8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7B6D05"/>
    <w:multiLevelType w:val="hybridMultilevel"/>
    <w:tmpl w:val="938032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931128"/>
    <w:multiLevelType w:val="hybridMultilevel"/>
    <w:tmpl w:val="8F4CDDDE"/>
    <w:lvl w:ilvl="0" w:tplc="EEFE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1924200"/>
    <w:multiLevelType w:val="hybridMultilevel"/>
    <w:tmpl w:val="9EEC34CC"/>
    <w:lvl w:ilvl="0" w:tplc="E4E4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F05776"/>
    <w:multiLevelType w:val="hybridMultilevel"/>
    <w:tmpl w:val="616E3F24"/>
    <w:lvl w:ilvl="0" w:tplc="F0384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1D0DBF"/>
    <w:multiLevelType w:val="hybridMultilevel"/>
    <w:tmpl w:val="116E1B42"/>
    <w:lvl w:ilvl="0" w:tplc="AF9A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C0B5B"/>
    <w:multiLevelType w:val="hybridMultilevel"/>
    <w:tmpl w:val="C226BF96"/>
    <w:lvl w:ilvl="0" w:tplc="469E9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8B4CB0"/>
    <w:multiLevelType w:val="hybridMultilevel"/>
    <w:tmpl w:val="8654BEF2"/>
    <w:lvl w:ilvl="0" w:tplc="E2289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E1119B"/>
    <w:multiLevelType w:val="hybridMultilevel"/>
    <w:tmpl w:val="E46C9A0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5046FA"/>
    <w:multiLevelType w:val="hybridMultilevel"/>
    <w:tmpl w:val="42BC840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514803DA"/>
    <w:multiLevelType w:val="hybridMultilevel"/>
    <w:tmpl w:val="2F5A0C96"/>
    <w:lvl w:ilvl="0" w:tplc="F3BAD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6A0361"/>
    <w:multiLevelType w:val="hybridMultilevel"/>
    <w:tmpl w:val="63868B2A"/>
    <w:lvl w:ilvl="0" w:tplc="0B82D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206455"/>
    <w:multiLevelType w:val="hybridMultilevel"/>
    <w:tmpl w:val="7F38ECD2"/>
    <w:lvl w:ilvl="0" w:tplc="6156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800643"/>
    <w:multiLevelType w:val="hybridMultilevel"/>
    <w:tmpl w:val="5934ACE2"/>
    <w:lvl w:ilvl="0" w:tplc="8F8ED6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1251EC1"/>
    <w:multiLevelType w:val="hybridMultilevel"/>
    <w:tmpl w:val="A6DCF85C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1E14654"/>
    <w:multiLevelType w:val="hybridMultilevel"/>
    <w:tmpl w:val="C0340030"/>
    <w:lvl w:ilvl="0" w:tplc="54D4C3A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3311B3F"/>
    <w:multiLevelType w:val="hybridMultilevel"/>
    <w:tmpl w:val="938032D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33708CF"/>
    <w:multiLevelType w:val="hybridMultilevel"/>
    <w:tmpl w:val="CEAE76A4"/>
    <w:lvl w:ilvl="0" w:tplc="5614913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65C15E94"/>
    <w:multiLevelType w:val="hybridMultilevel"/>
    <w:tmpl w:val="D966CF3A"/>
    <w:lvl w:ilvl="0" w:tplc="1CE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7BC5972"/>
    <w:multiLevelType w:val="hybridMultilevel"/>
    <w:tmpl w:val="C034003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821148E"/>
    <w:multiLevelType w:val="hybridMultilevel"/>
    <w:tmpl w:val="6688E0F4"/>
    <w:lvl w:ilvl="0" w:tplc="7BF86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9BA540D"/>
    <w:multiLevelType w:val="hybridMultilevel"/>
    <w:tmpl w:val="0D6064E8"/>
    <w:lvl w:ilvl="0" w:tplc="D1788060">
      <w:start w:val="1"/>
      <w:numFmt w:val="decimal"/>
      <w:lvlText w:val="%1."/>
      <w:lvlJc w:val="left"/>
      <w:pPr>
        <w:ind w:left="1615" w:hanging="480"/>
      </w:pPr>
      <w:rPr>
        <w:rFonts w:ascii="標楷體" w:eastAsia="標楷體" w:hAnsi="標楷體"/>
      </w:rPr>
    </w:lvl>
    <w:lvl w:ilvl="1" w:tplc="1034EF42">
      <w:start w:val="5"/>
      <w:numFmt w:val="bullet"/>
      <w:lvlText w:val="◎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8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59" w15:restartNumberingAfterBreak="0">
    <w:nsid w:val="6A894D67"/>
    <w:multiLevelType w:val="hybridMultilevel"/>
    <w:tmpl w:val="E4423BF2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EA16227"/>
    <w:multiLevelType w:val="hybridMultilevel"/>
    <w:tmpl w:val="A5F6449C"/>
    <w:lvl w:ilvl="0" w:tplc="8D6A99E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6EE21091"/>
    <w:multiLevelType w:val="hybridMultilevel"/>
    <w:tmpl w:val="7494C3C0"/>
    <w:lvl w:ilvl="0" w:tplc="F86C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4FE791F"/>
    <w:multiLevelType w:val="hybridMultilevel"/>
    <w:tmpl w:val="796C8FDA"/>
    <w:lvl w:ilvl="0" w:tplc="E4CAC964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3" w15:restartNumberingAfterBreak="0">
    <w:nsid w:val="75592D22"/>
    <w:multiLevelType w:val="multilevel"/>
    <w:tmpl w:val="8E50318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7F135EC"/>
    <w:multiLevelType w:val="hybridMultilevel"/>
    <w:tmpl w:val="94562BFC"/>
    <w:lvl w:ilvl="0" w:tplc="B4189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B0EB60">
      <w:start w:val="3"/>
      <w:numFmt w:val="bullet"/>
      <w:lvlText w:val="■"/>
      <w:lvlJc w:val="left"/>
      <w:pPr>
        <w:ind w:left="840" w:hanging="360"/>
      </w:pPr>
      <w:rPr>
        <w:rFonts w:ascii="SimSun" w:eastAsia="SimSun" w:hAnsi="SimSu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8262373"/>
    <w:multiLevelType w:val="hybridMultilevel"/>
    <w:tmpl w:val="4FB2F342"/>
    <w:lvl w:ilvl="0" w:tplc="6C58D228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6" w15:restartNumberingAfterBreak="0">
    <w:nsid w:val="795E5110"/>
    <w:multiLevelType w:val="hybridMultilevel"/>
    <w:tmpl w:val="908813C8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7" w15:restartNumberingAfterBreak="0">
    <w:nsid w:val="7A086519"/>
    <w:multiLevelType w:val="hybridMultilevel"/>
    <w:tmpl w:val="FD4285AC"/>
    <w:lvl w:ilvl="0" w:tplc="240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1A0987"/>
    <w:multiLevelType w:val="hybridMultilevel"/>
    <w:tmpl w:val="487291BC"/>
    <w:lvl w:ilvl="0" w:tplc="CC7C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B477D5"/>
    <w:multiLevelType w:val="hybridMultilevel"/>
    <w:tmpl w:val="F104D154"/>
    <w:lvl w:ilvl="0" w:tplc="54F49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F9D00F6"/>
    <w:multiLevelType w:val="hybridMultilevel"/>
    <w:tmpl w:val="2408CD5A"/>
    <w:lvl w:ilvl="0" w:tplc="E688B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E0D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3D86F84">
      <w:start w:val="3"/>
      <w:numFmt w:val="taiwaneseCountingThousand"/>
      <w:lvlText w:val="%3、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6025495">
    <w:abstractNumId w:val="30"/>
  </w:num>
  <w:num w:numId="2" w16cid:durableId="571501815">
    <w:abstractNumId w:val="25"/>
  </w:num>
  <w:num w:numId="3" w16cid:durableId="22875274">
    <w:abstractNumId w:val="11"/>
  </w:num>
  <w:num w:numId="4" w16cid:durableId="1598369167">
    <w:abstractNumId w:val="58"/>
  </w:num>
  <w:num w:numId="5" w16cid:durableId="143402179">
    <w:abstractNumId w:val="51"/>
  </w:num>
  <w:num w:numId="6" w16cid:durableId="780104453">
    <w:abstractNumId w:val="60"/>
  </w:num>
  <w:num w:numId="7" w16cid:durableId="1755009804">
    <w:abstractNumId w:val="9"/>
  </w:num>
  <w:num w:numId="8" w16cid:durableId="1037197440">
    <w:abstractNumId w:val="28"/>
  </w:num>
  <w:num w:numId="9" w16cid:durableId="802499164">
    <w:abstractNumId w:val="57"/>
  </w:num>
  <w:num w:numId="10" w16cid:durableId="1007176209">
    <w:abstractNumId w:val="5"/>
  </w:num>
  <w:num w:numId="11" w16cid:durableId="492765346">
    <w:abstractNumId w:val="20"/>
  </w:num>
  <w:num w:numId="12" w16cid:durableId="269699663">
    <w:abstractNumId w:val="15"/>
  </w:num>
  <w:num w:numId="13" w16cid:durableId="1800294811">
    <w:abstractNumId w:val="56"/>
  </w:num>
  <w:num w:numId="14" w16cid:durableId="2126534503">
    <w:abstractNumId w:val="3"/>
  </w:num>
  <w:num w:numId="15" w16cid:durableId="2013216116">
    <w:abstractNumId w:val="53"/>
  </w:num>
  <w:num w:numId="16" w16cid:durableId="885917376">
    <w:abstractNumId w:val="7"/>
  </w:num>
  <w:num w:numId="17" w16cid:durableId="1084766893">
    <w:abstractNumId w:val="52"/>
  </w:num>
  <w:num w:numId="18" w16cid:durableId="1499148481">
    <w:abstractNumId w:val="64"/>
  </w:num>
  <w:num w:numId="19" w16cid:durableId="1897819377">
    <w:abstractNumId w:val="70"/>
  </w:num>
  <w:num w:numId="20" w16cid:durableId="133721181">
    <w:abstractNumId w:val="47"/>
  </w:num>
  <w:num w:numId="21" w16cid:durableId="1562254891">
    <w:abstractNumId w:val="26"/>
  </w:num>
  <w:num w:numId="22" w16cid:durableId="209807379">
    <w:abstractNumId w:val="21"/>
  </w:num>
  <w:num w:numId="23" w16cid:durableId="1294672159">
    <w:abstractNumId w:val="65"/>
  </w:num>
  <w:num w:numId="24" w16cid:durableId="461463825">
    <w:abstractNumId w:val="27"/>
  </w:num>
  <w:num w:numId="25" w16cid:durableId="510266109">
    <w:abstractNumId w:val="43"/>
  </w:num>
  <w:num w:numId="26" w16cid:durableId="2110617370">
    <w:abstractNumId w:val="0"/>
  </w:num>
  <w:num w:numId="27" w16cid:durableId="1735347614">
    <w:abstractNumId w:val="61"/>
  </w:num>
  <w:num w:numId="28" w16cid:durableId="898249638">
    <w:abstractNumId w:val="67"/>
  </w:num>
  <w:num w:numId="29" w16cid:durableId="398333912">
    <w:abstractNumId w:val="18"/>
  </w:num>
  <w:num w:numId="30" w16cid:durableId="2102288574">
    <w:abstractNumId w:val="46"/>
  </w:num>
  <w:num w:numId="31" w16cid:durableId="1541435652">
    <w:abstractNumId w:val="45"/>
  </w:num>
  <w:num w:numId="32" w16cid:durableId="99760976">
    <w:abstractNumId w:val="31"/>
  </w:num>
  <w:num w:numId="33" w16cid:durableId="1505784394">
    <w:abstractNumId w:val="39"/>
  </w:num>
  <w:num w:numId="34" w16cid:durableId="618218021">
    <w:abstractNumId w:val="24"/>
  </w:num>
  <w:num w:numId="35" w16cid:durableId="1427532766">
    <w:abstractNumId w:val="37"/>
  </w:num>
  <w:num w:numId="36" w16cid:durableId="930623347">
    <w:abstractNumId w:val="54"/>
  </w:num>
  <w:num w:numId="37" w16cid:durableId="1363094636">
    <w:abstractNumId w:val="44"/>
  </w:num>
  <w:num w:numId="38" w16cid:durableId="1703245379">
    <w:abstractNumId w:val="1"/>
  </w:num>
  <w:num w:numId="39" w16cid:durableId="790127478">
    <w:abstractNumId w:val="36"/>
  </w:num>
  <w:num w:numId="40" w16cid:durableId="706872893">
    <w:abstractNumId w:val="29"/>
  </w:num>
  <w:num w:numId="41" w16cid:durableId="94328614">
    <w:abstractNumId w:val="40"/>
  </w:num>
  <w:num w:numId="42" w16cid:durableId="747458910">
    <w:abstractNumId w:val="16"/>
  </w:num>
  <w:num w:numId="43" w16cid:durableId="162159885">
    <w:abstractNumId w:val="6"/>
  </w:num>
  <w:num w:numId="44" w16cid:durableId="866136591">
    <w:abstractNumId w:val="69"/>
  </w:num>
  <w:num w:numId="45" w16cid:durableId="677997761">
    <w:abstractNumId w:val="38"/>
  </w:num>
  <w:num w:numId="46" w16cid:durableId="1835993718">
    <w:abstractNumId w:val="48"/>
  </w:num>
  <w:num w:numId="47" w16cid:durableId="935478043">
    <w:abstractNumId w:val="63"/>
  </w:num>
  <w:num w:numId="48" w16cid:durableId="1649675836">
    <w:abstractNumId w:val="22"/>
  </w:num>
  <w:num w:numId="49" w16cid:durableId="1316568886">
    <w:abstractNumId w:val="19"/>
  </w:num>
  <w:num w:numId="50" w16cid:durableId="944578403">
    <w:abstractNumId w:val="50"/>
  </w:num>
  <w:num w:numId="51" w16cid:durableId="720251472">
    <w:abstractNumId w:val="59"/>
  </w:num>
  <w:num w:numId="52" w16cid:durableId="1173453231">
    <w:abstractNumId w:val="42"/>
  </w:num>
  <w:num w:numId="53" w16cid:durableId="780419990">
    <w:abstractNumId w:val="32"/>
  </w:num>
  <w:num w:numId="54" w16cid:durableId="595483594">
    <w:abstractNumId w:val="34"/>
  </w:num>
  <w:num w:numId="55" w16cid:durableId="440150247">
    <w:abstractNumId w:val="35"/>
  </w:num>
  <w:num w:numId="56" w16cid:durableId="1850753626">
    <w:abstractNumId w:val="49"/>
  </w:num>
  <w:num w:numId="57" w16cid:durableId="268242183">
    <w:abstractNumId w:val="14"/>
  </w:num>
  <w:num w:numId="58" w16cid:durableId="115491474">
    <w:abstractNumId w:val="10"/>
  </w:num>
  <w:num w:numId="59" w16cid:durableId="775251328">
    <w:abstractNumId w:val="55"/>
  </w:num>
  <w:num w:numId="60" w16cid:durableId="410201506">
    <w:abstractNumId w:val="12"/>
  </w:num>
  <w:num w:numId="61" w16cid:durableId="529299167">
    <w:abstractNumId w:val="66"/>
  </w:num>
  <w:num w:numId="62" w16cid:durableId="670107016">
    <w:abstractNumId w:val="2"/>
  </w:num>
  <w:num w:numId="63" w16cid:durableId="125008116">
    <w:abstractNumId w:val="23"/>
  </w:num>
  <w:num w:numId="64" w16cid:durableId="2100831719">
    <w:abstractNumId w:val="4"/>
  </w:num>
  <w:num w:numId="65" w16cid:durableId="685597900">
    <w:abstractNumId w:val="8"/>
  </w:num>
  <w:num w:numId="66" w16cid:durableId="1583677535">
    <w:abstractNumId w:val="41"/>
  </w:num>
  <w:num w:numId="67" w16cid:durableId="1168325780">
    <w:abstractNumId w:val="13"/>
  </w:num>
  <w:num w:numId="68" w16cid:durableId="1813403339">
    <w:abstractNumId w:val="33"/>
  </w:num>
  <w:num w:numId="69" w16cid:durableId="307711033">
    <w:abstractNumId w:val="68"/>
  </w:num>
  <w:num w:numId="70" w16cid:durableId="48188519">
    <w:abstractNumId w:val="17"/>
  </w:num>
  <w:num w:numId="71" w16cid:durableId="1276209979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2C"/>
    <w:rsid w:val="000B26BC"/>
    <w:rsid w:val="000E54F1"/>
    <w:rsid w:val="003979D7"/>
    <w:rsid w:val="00491657"/>
    <w:rsid w:val="005141BC"/>
    <w:rsid w:val="00522B91"/>
    <w:rsid w:val="005B273F"/>
    <w:rsid w:val="00634DD6"/>
    <w:rsid w:val="006C612C"/>
    <w:rsid w:val="007A3DA6"/>
    <w:rsid w:val="008B0F91"/>
    <w:rsid w:val="008B4F3C"/>
    <w:rsid w:val="00911CE4"/>
    <w:rsid w:val="009210EF"/>
    <w:rsid w:val="009834DC"/>
    <w:rsid w:val="00A716FA"/>
    <w:rsid w:val="00A754D1"/>
    <w:rsid w:val="00B0283D"/>
    <w:rsid w:val="00B04B5C"/>
    <w:rsid w:val="00B4045E"/>
    <w:rsid w:val="00E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B53D3"/>
  <w15:chartTrackingRefBased/>
  <w15:docId w15:val="{91BEBE87-E2E9-724F-91FA-81DFC3B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54F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0">
    <w:name w:val="heading 1"/>
    <w:aliases w:val="標題附件"/>
    <w:basedOn w:val="a"/>
    <w:next w:val="a"/>
    <w:link w:val="11"/>
    <w:uiPriority w:val="9"/>
    <w:qFormat/>
    <w:rsid w:val="006C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C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C612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2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2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2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2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2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標題附件 字元"/>
    <w:basedOn w:val="a0"/>
    <w:link w:val="10"/>
    <w:uiPriority w:val="9"/>
    <w:rsid w:val="006C61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6C6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標題 3 字元"/>
    <w:basedOn w:val="a0"/>
    <w:link w:val="30"/>
    <w:uiPriority w:val="9"/>
    <w:semiHidden/>
    <w:rsid w:val="006C612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C6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C612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C61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C61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C61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C61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6C6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99"/>
    <w:rsid w:val="006C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C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C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C61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12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E54F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E54F1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0E54F1"/>
  </w:style>
  <w:style w:type="character" w:customStyle="1" w:styleId="af1">
    <w:name w:val="註解文字 字元"/>
    <w:basedOn w:val="a0"/>
    <w:link w:val="af0"/>
    <w:uiPriority w:val="99"/>
    <w:rsid w:val="000E54F1"/>
    <w:rPr>
      <w:rFonts w:ascii="Times New Roman" w:eastAsia="新細明體" w:hAnsi="Times New Roman" w:cs="Times New Roman"/>
      <w14:ligatures w14:val="none"/>
    </w:rPr>
  </w:style>
  <w:style w:type="paragraph" w:styleId="af2">
    <w:name w:val="Balloon Text"/>
    <w:basedOn w:val="a"/>
    <w:link w:val="af3"/>
    <w:uiPriority w:val="99"/>
    <w:unhideWhenUsed/>
    <w:rsid w:val="000E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rsid w:val="000E54F1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22">
    <w:name w:val="toc 2"/>
    <w:basedOn w:val="a"/>
    <w:next w:val="a"/>
    <w:autoRedefine/>
    <w:uiPriority w:val="39"/>
    <w:unhideWhenUsed/>
    <w:rsid w:val="000E54F1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af4">
    <w:name w:val="TOC Heading"/>
    <w:basedOn w:val="10"/>
    <w:next w:val="a"/>
    <w:uiPriority w:val="39"/>
    <w:unhideWhenUsed/>
    <w:qFormat/>
    <w:rsid w:val="000E54F1"/>
    <w:pPr>
      <w:keepLines w:val="0"/>
      <w:spacing w:before="180" w:after="180" w:line="720" w:lineRule="auto"/>
      <w:outlineLvl w:val="9"/>
    </w:pPr>
    <w:rPr>
      <w:b/>
      <w:bCs/>
      <w:color w:val="auto"/>
      <w:kern w:val="52"/>
      <w:sz w:val="52"/>
      <w:szCs w:val="52"/>
    </w:rPr>
  </w:style>
  <w:style w:type="paragraph" w:styleId="af5">
    <w:name w:val="header"/>
    <w:aliases w:val="字元 字元"/>
    <w:basedOn w:val="a"/>
    <w:link w:val="af6"/>
    <w:unhideWhenUsed/>
    <w:rsid w:val="000E5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 字元"/>
    <w:basedOn w:val="a0"/>
    <w:link w:val="af5"/>
    <w:rsid w:val="000E54F1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7">
    <w:name w:val="footer"/>
    <w:basedOn w:val="a"/>
    <w:link w:val="af8"/>
    <w:uiPriority w:val="99"/>
    <w:unhideWhenUsed/>
    <w:rsid w:val="000E5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0E54F1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9">
    <w:name w:val="Hyperlink"/>
    <w:rsid w:val="000E54F1"/>
    <w:rPr>
      <w:color w:val="0000FF"/>
      <w:u w:val="single"/>
    </w:rPr>
  </w:style>
  <w:style w:type="character" w:styleId="afa">
    <w:name w:val="page number"/>
    <w:basedOn w:val="a0"/>
    <w:rsid w:val="000E54F1"/>
  </w:style>
  <w:style w:type="numbering" w:customStyle="1" w:styleId="12">
    <w:name w:val="無清單1"/>
    <w:next w:val="a2"/>
    <w:uiPriority w:val="99"/>
    <w:semiHidden/>
    <w:unhideWhenUsed/>
    <w:rsid w:val="000E54F1"/>
  </w:style>
  <w:style w:type="paragraph" w:styleId="afb">
    <w:name w:val="Body Text"/>
    <w:basedOn w:val="a"/>
    <w:link w:val="afc"/>
    <w:uiPriority w:val="99"/>
    <w:rsid w:val="000E54F1"/>
    <w:pPr>
      <w:suppressAutoHyphens/>
      <w:spacing w:line="480" w:lineRule="exact"/>
      <w:jc w:val="center"/>
    </w:pPr>
    <w:rPr>
      <w:rFonts w:ascii="標楷體" w:eastAsia="標楷體" w:hAnsi="標楷體"/>
      <w:b/>
      <w:bCs/>
      <w:kern w:val="1"/>
      <w:sz w:val="30"/>
    </w:rPr>
  </w:style>
  <w:style w:type="character" w:customStyle="1" w:styleId="afc">
    <w:name w:val="本文 字元"/>
    <w:basedOn w:val="a0"/>
    <w:link w:val="afb"/>
    <w:uiPriority w:val="99"/>
    <w:rsid w:val="000E54F1"/>
    <w:rPr>
      <w:rFonts w:ascii="標楷體" w:eastAsia="標楷體" w:hAnsi="標楷體" w:cs="Times New Roman"/>
      <w:b/>
      <w:bCs/>
      <w:kern w:val="1"/>
      <w:sz w:val="30"/>
      <w14:ligatures w14:val="none"/>
    </w:rPr>
  </w:style>
  <w:style w:type="paragraph" w:customStyle="1" w:styleId="23">
    <w:name w:val="流程2"/>
    <w:basedOn w:val="a"/>
    <w:uiPriority w:val="99"/>
    <w:rsid w:val="000E54F1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C">
    <w:name w:val="樣式C"/>
    <w:basedOn w:val="a"/>
    <w:uiPriority w:val="99"/>
    <w:rsid w:val="000E54F1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afd">
    <w:name w:val="標題一"/>
    <w:basedOn w:val="a"/>
    <w:uiPriority w:val="99"/>
    <w:rsid w:val="000E54F1"/>
    <w:pPr>
      <w:suppressAutoHyphens/>
      <w:spacing w:after="140"/>
      <w:jc w:val="center"/>
    </w:pPr>
    <w:rPr>
      <w:rFonts w:eastAsia="標楷體"/>
      <w:b/>
      <w:kern w:val="1"/>
      <w:sz w:val="36"/>
    </w:rPr>
  </w:style>
  <w:style w:type="paragraph" w:customStyle="1" w:styleId="afe">
    <w:name w:val="樣式三"/>
    <w:basedOn w:val="a"/>
    <w:uiPriority w:val="99"/>
    <w:rsid w:val="000E54F1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character" w:customStyle="1" w:styleId="WW8Num1z0">
    <w:name w:val="WW8Num1z0"/>
    <w:rsid w:val="000E54F1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0E54F1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0E54F1"/>
    <w:rPr>
      <w:rFonts w:cs="標楷體" w:hint="default"/>
    </w:rPr>
  </w:style>
  <w:style w:type="character" w:customStyle="1" w:styleId="WW8Num4z0">
    <w:name w:val="WW8Num4z0"/>
    <w:rsid w:val="000E54F1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0E54F1"/>
    <w:rPr>
      <w:rFonts w:cs="標楷體" w:hint="default"/>
    </w:rPr>
  </w:style>
  <w:style w:type="character" w:customStyle="1" w:styleId="WW8Num6z0">
    <w:name w:val="WW8Num6z0"/>
    <w:rsid w:val="000E54F1"/>
    <w:rPr>
      <w:rFonts w:ascii="新細明體" w:hAnsi="新細明體" w:cs="Times New Roman" w:hint="eastAsia"/>
    </w:rPr>
  </w:style>
  <w:style w:type="character" w:customStyle="1" w:styleId="WW8Num7z0">
    <w:name w:val="WW8Num7z0"/>
    <w:rsid w:val="000E54F1"/>
  </w:style>
  <w:style w:type="character" w:customStyle="1" w:styleId="WW8Num7z1">
    <w:name w:val="WW8Num7z1"/>
    <w:rsid w:val="000E54F1"/>
  </w:style>
  <w:style w:type="character" w:customStyle="1" w:styleId="WW8Num7z2">
    <w:name w:val="WW8Num7z2"/>
    <w:rsid w:val="000E54F1"/>
  </w:style>
  <w:style w:type="character" w:customStyle="1" w:styleId="WW8Num7z3">
    <w:name w:val="WW8Num7z3"/>
    <w:rsid w:val="000E54F1"/>
  </w:style>
  <w:style w:type="character" w:customStyle="1" w:styleId="WW8Num7z4">
    <w:name w:val="WW8Num7z4"/>
    <w:rsid w:val="000E54F1"/>
  </w:style>
  <w:style w:type="character" w:customStyle="1" w:styleId="WW8Num7z5">
    <w:name w:val="WW8Num7z5"/>
    <w:rsid w:val="000E54F1"/>
  </w:style>
  <w:style w:type="character" w:customStyle="1" w:styleId="WW8Num7z6">
    <w:name w:val="WW8Num7z6"/>
    <w:rsid w:val="000E54F1"/>
  </w:style>
  <w:style w:type="character" w:customStyle="1" w:styleId="WW8Num7z7">
    <w:name w:val="WW8Num7z7"/>
    <w:rsid w:val="000E54F1"/>
  </w:style>
  <w:style w:type="character" w:customStyle="1" w:styleId="WW8Num7z8">
    <w:name w:val="WW8Num7z8"/>
    <w:rsid w:val="000E54F1"/>
  </w:style>
  <w:style w:type="character" w:customStyle="1" w:styleId="WW8Num1z1">
    <w:name w:val="WW8Num1z1"/>
    <w:rsid w:val="000E54F1"/>
    <w:rPr>
      <w:rFonts w:ascii="Wingdings" w:hAnsi="Wingdings" w:cs="Wingdings" w:hint="default"/>
    </w:rPr>
  </w:style>
  <w:style w:type="character" w:customStyle="1" w:styleId="WW8Num2z1">
    <w:name w:val="WW8Num2z1"/>
    <w:rsid w:val="000E54F1"/>
  </w:style>
  <w:style w:type="character" w:customStyle="1" w:styleId="WW8Num2z2">
    <w:name w:val="WW8Num2z2"/>
    <w:rsid w:val="000E54F1"/>
  </w:style>
  <w:style w:type="character" w:customStyle="1" w:styleId="WW8Num2z3">
    <w:name w:val="WW8Num2z3"/>
    <w:rsid w:val="000E54F1"/>
  </w:style>
  <w:style w:type="character" w:customStyle="1" w:styleId="WW8Num2z4">
    <w:name w:val="WW8Num2z4"/>
    <w:rsid w:val="000E54F1"/>
  </w:style>
  <w:style w:type="character" w:customStyle="1" w:styleId="WW8Num2z5">
    <w:name w:val="WW8Num2z5"/>
    <w:rsid w:val="000E54F1"/>
  </w:style>
  <w:style w:type="character" w:customStyle="1" w:styleId="WW8Num2z6">
    <w:name w:val="WW8Num2z6"/>
    <w:rsid w:val="000E54F1"/>
  </w:style>
  <w:style w:type="character" w:customStyle="1" w:styleId="WW8Num2z7">
    <w:name w:val="WW8Num2z7"/>
    <w:rsid w:val="000E54F1"/>
  </w:style>
  <w:style w:type="character" w:customStyle="1" w:styleId="WW8Num2z8">
    <w:name w:val="WW8Num2z8"/>
    <w:rsid w:val="000E54F1"/>
  </w:style>
  <w:style w:type="character" w:customStyle="1" w:styleId="WW8Num3z1">
    <w:name w:val="WW8Num3z1"/>
    <w:rsid w:val="000E54F1"/>
  </w:style>
  <w:style w:type="character" w:customStyle="1" w:styleId="WW8Num3z2">
    <w:name w:val="WW8Num3z2"/>
    <w:rsid w:val="000E54F1"/>
  </w:style>
  <w:style w:type="character" w:customStyle="1" w:styleId="WW8Num3z3">
    <w:name w:val="WW8Num3z3"/>
    <w:rsid w:val="000E54F1"/>
  </w:style>
  <w:style w:type="character" w:customStyle="1" w:styleId="WW8Num3z4">
    <w:name w:val="WW8Num3z4"/>
    <w:rsid w:val="000E54F1"/>
  </w:style>
  <w:style w:type="character" w:customStyle="1" w:styleId="WW8Num3z5">
    <w:name w:val="WW8Num3z5"/>
    <w:rsid w:val="000E54F1"/>
  </w:style>
  <w:style w:type="character" w:customStyle="1" w:styleId="WW8Num3z6">
    <w:name w:val="WW8Num3z6"/>
    <w:rsid w:val="000E54F1"/>
  </w:style>
  <w:style w:type="character" w:customStyle="1" w:styleId="WW8Num3z7">
    <w:name w:val="WW8Num3z7"/>
    <w:rsid w:val="000E54F1"/>
  </w:style>
  <w:style w:type="character" w:customStyle="1" w:styleId="WW8Num3z8">
    <w:name w:val="WW8Num3z8"/>
    <w:rsid w:val="000E54F1"/>
  </w:style>
  <w:style w:type="character" w:customStyle="1" w:styleId="WW8Num4z1">
    <w:name w:val="WW8Num4z1"/>
    <w:rsid w:val="000E54F1"/>
  </w:style>
  <w:style w:type="character" w:customStyle="1" w:styleId="WW8Num4z2">
    <w:name w:val="WW8Num4z2"/>
    <w:rsid w:val="000E54F1"/>
  </w:style>
  <w:style w:type="character" w:customStyle="1" w:styleId="WW8Num4z3">
    <w:name w:val="WW8Num4z3"/>
    <w:rsid w:val="000E54F1"/>
  </w:style>
  <w:style w:type="character" w:customStyle="1" w:styleId="WW8Num4z4">
    <w:name w:val="WW8Num4z4"/>
    <w:rsid w:val="000E54F1"/>
  </w:style>
  <w:style w:type="character" w:customStyle="1" w:styleId="WW8Num4z5">
    <w:name w:val="WW8Num4z5"/>
    <w:rsid w:val="000E54F1"/>
  </w:style>
  <w:style w:type="character" w:customStyle="1" w:styleId="WW8Num4z6">
    <w:name w:val="WW8Num4z6"/>
    <w:rsid w:val="000E54F1"/>
  </w:style>
  <w:style w:type="character" w:customStyle="1" w:styleId="WW8Num4z7">
    <w:name w:val="WW8Num4z7"/>
    <w:rsid w:val="000E54F1"/>
  </w:style>
  <w:style w:type="character" w:customStyle="1" w:styleId="WW8Num4z8">
    <w:name w:val="WW8Num4z8"/>
    <w:rsid w:val="000E54F1"/>
  </w:style>
  <w:style w:type="character" w:customStyle="1" w:styleId="WW8Num5z1">
    <w:name w:val="WW8Num5z1"/>
    <w:rsid w:val="000E54F1"/>
  </w:style>
  <w:style w:type="character" w:customStyle="1" w:styleId="WW8Num5z2">
    <w:name w:val="WW8Num5z2"/>
    <w:rsid w:val="000E54F1"/>
  </w:style>
  <w:style w:type="character" w:customStyle="1" w:styleId="WW8Num5z3">
    <w:name w:val="WW8Num5z3"/>
    <w:rsid w:val="000E54F1"/>
  </w:style>
  <w:style w:type="character" w:customStyle="1" w:styleId="WW8Num5z4">
    <w:name w:val="WW8Num5z4"/>
    <w:rsid w:val="000E54F1"/>
  </w:style>
  <w:style w:type="character" w:customStyle="1" w:styleId="WW8Num5z5">
    <w:name w:val="WW8Num5z5"/>
    <w:rsid w:val="000E54F1"/>
  </w:style>
  <w:style w:type="character" w:customStyle="1" w:styleId="WW8Num5z6">
    <w:name w:val="WW8Num5z6"/>
    <w:rsid w:val="000E54F1"/>
  </w:style>
  <w:style w:type="character" w:customStyle="1" w:styleId="WW8Num5z7">
    <w:name w:val="WW8Num5z7"/>
    <w:rsid w:val="000E54F1"/>
  </w:style>
  <w:style w:type="character" w:customStyle="1" w:styleId="WW8Num5z8">
    <w:name w:val="WW8Num5z8"/>
    <w:rsid w:val="000E54F1"/>
  </w:style>
  <w:style w:type="character" w:customStyle="1" w:styleId="WW8Num6z1">
    <w:name w:val="WW8Num6z1"/>
    <w:rsid w:val="000E54F1"/>
  </w:style>
  <w:style w:type="character" w:customStyle="1" w:styleId="WW8Num6z2">
    <w:name w:val="WW8Num6z2"/>
    <w:rsid w:val="000E54F1"/>
  </w:style>
  <w:style w:type="character" w:customStyle="1" w:styleId="WW8Num6z3">
    <w:name w:val="WW8Num6z3"/>
    <w:rsid w:val="000E54F1"/>
  </w:style>
  <w:style w:type="character" w:customStyle="1" w:styleId="WW8Num6z4">
    <w:name w:val="WW8Num6z4"/>
    <w:rsid w:val="000E54F1"/>
  </w:style>
  <w:style w:type="character" w:customStyle="1" w:styleId="WW8Num6z5">
    <w:name w:val="WW8Num6z5"/>
    <w:rsid w:val="000E54F1"/>
  </w:style>
  <w:style w:type="character" w:customStyle="1" w:styleId="WW8Num6z6">
    <w:name w:val="WW8Num6z6"/>
    <w:rsid w:val="000E54F1"/>
  </w:style>
  <w:style w:type="character" w:customStyle="1" w:styleId="WW8Num6z7">
    <w:name w:val="WW8Num6z7"/>
    <w:rsid w:val="000E54F1"/>
  </w:style>
  <w:style w:type="character" w:customStyle="1" w:styleId="WW8Num6z8">
    <w:name w:val="WW8Num6z8"/>
    <w:rsid w:val="000E54F1"/>
  </w:style>
  <w:style w:type="character" w:customStyle="1" w:styleId="WW8Num8z0">
    <w:name w:val="WW8Num8z0"/>
    <w:rsid w:val="000E54F1"/>
    <w:rPr>
      <w:rFonts w:hint="default"/>
    </w:rPr>
  </w:style>
  <w:style w:type="character" w:customStyle="1" w:styleId="WW8Num8z1">
    <w:name w:val="WW8Num8z1"/>
    <w:rsid w:val="000E54F1"/>
  </w:style>
  <w:style w:type="character" w:customStyle="1" w:styleId="WW8Num8z2">
    <w:name w:val="WW8Num8z2"/>
    <w:rsid w:val="000E54F1"/>
  </w:style>
  <w:style w:type="character" w:customStyle="1" w:styleId="WW8Num8z3">
    <w:name w:val="WW8Num8z3"/>
    <w:rsid w:val="000E54F1"/>
  </w:style>
  <w:style w:type="character" w:customStyle="1" w:styleId="WW8Num8z4">
    <w:name w:val="WW8Num8z4"/>
    <w:rsid w:val="000E54F1"/>
  </w:style>
  <w:style w:type="character" w:customStyle="1" w:styleId="WW8Num8z5">
    <w:name w:val="WW8Num8z5"/>
    <w:rsid w:val="000E54F1"/>
  </w:style>
  <w:style w:type="character" w:customStyle="1" w:styleId="WW8Num8z6">
    <w:name w:val="WW8Num8z6"/>
    <w:rsid w:val="000E54F1"/>
  </w:style>
  <w:style w:type="character" w:customStyle="1" w:styleId="WW8Num8z7">
    <w:name w:val="WW8Num8z7"/>
    <w:rsid w:val="000E54F1"/>
  </w:style>
  <w:style w:type="character" w:customStyle="1" w:styleId="WW8Num8z8">
    <w:name w:val="WW8Num8z8"/>
    <w:rsid w:val="000E54F1"/>
  </w:style>
  <w:style w:type="character" w:customStyle="1" w:styleId="WW8Num9z0">
    <w:name w:val="WW8Num9z0"/>
    <w:rsid w:val="000E54F1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0E54F1"/>
    <w:rPr>
      <w:rFonts w:ascii="Wingdings" w:hAnsi="Wingdings" w:cs="Wingdings" w:hint="default"/>
    </w:rPr>
  </w:style>
  <w:style w:type="character" w:customStyle="1" w:styleId="WW8Num10z0">
    <w:name w:val="WW8Num10z0"/>
    <w:rsid w:val="000E54F1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0E54F1"/>
  </w:style>
  <w:style w:type="character" w:customStyle="1" w:styleId="WW8Num10z2">
    <w:name w:val="WW8Num10z2"/>
    <w:rsid w:val="000E54F1"/>
  </w:style>
  <w:style w:type="character" w:customStyle="1" w:styleId="WW8Num10z3">
    <w:name w:val="WW8Num10z3"/>
    <w:rsid w:val="000E54F1"/>
  </w:style>
  <w:style w:type="character" w:customStyle="1" w:styleId="WW8Num10z4">
    <w:name w:val="WW8Num10z4"/>
    <w:rsid w:val="000E54F1"/>
  </w:style>
  <w:style w:type="character" w:customStyle="1" w:styleId="WW8Num10z5">
    <w:name w:val="WW8Num10z5"/>
    <w:rsid w:val="000E54F1"/>
  </w:style>
  <w:style w:type="character" w:customStyle="1" w:styleId="WW8Num10z6">
    <w:name w:val="WW8Num10z6"/>
    <w:rsid w:val="000E54F1"/>
  </w:style>
  <w:style w:type="character" w:customStyle="1" w:styleId="WW8Num10z7">
    <w:name w:val="WW8Num10z7"/>
    <w:rsid w:val="000E54F1"/>
  </w:style>
  <w:style w:type="character" w:customStyle="1" w:styleId="WW8Num10z8">
    <w:name w:val="WW8Num10z8"/>
    <w:rsid w:val="000E54F1"/>
  </w:style>
  <w:style w:type="character" w:customStyle="1" w:styleId="WW8Num11z0">
    <w:name w:val="WW8Num11z0"/>
    <w:rsid w:val="000E54F1"/>
    <w:rPr>
      <w:rFonts w:hint="default"/>
    </w:rPr>
  </w:style>
  <w:style w:type="character" w:customStyle="1" w:styleId="WW8Num11z1">
    <w:name w:val="WW8Num11z1"/>
    <w:rsid w:val="000E54F1"/>
  </w:style>
  <w:style w:type="character" w:customStyle="1" w:styleId="WW8Num11z2">
    <w:name w:val="WW8Num11z2"/>
    <w:rsid w:val="000E54F1"/>
  </w:style>
  <w:style w:type="character" w:customStyle="1" w:styleId="WW8Num11z3">
    <w:name w:val="WW8Num11z3"/>
    <w:rsid w:val="000E54F1"/>
  </w:style>
  <w:style w:type="character" w:customStyle="1" w:styleId="WW8Num11z4">
    <w:name w:val="WW8Num11z4"/>
    <w:rsid w:val="000E54F1"/>
  </w:style>
  <w:style w:type="character" w:customStyle="1" w:styleId="WW8Num11z5">
    <w:name w:val="WW8Num11z5"/>
    <w:rsid w:val="000E54F1"/>
  </w:style>
  <w:style w:type="character" w:customStyle="1" w:styleId="WW8Num11z6">
    <w:name w:val="WW8Num11z6"/>
    <w:rsid w:val="000E54F1"/>
  </w:style>
  <w:style w:type="character" w:customStyle="1" w:styleId="WW8Num11z7">
    <w:name w:val="WW8Num11z7"/>
    <w:rsid w:val="000E54F1"/>
  </w:style>
  <w:style w:type="character" w:customStyle="1" w:styleId="WW8Num11z8">
    <w:name w:val="WW8Num11z8"/>
    <w:rsid w:val="000E54F1"/>
  </w:style>
  <w:style w:type="character" w:customStyle="1" w:styleId="WW8Num12z0">
    <w:name w:val="WW8Num12z0"/>
    <w:rsid w:val="000E54F1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0E54F1"/>
  </w:style>
  <w:style w:type="character" w:customStyle="1" w:styleId="WW8Num12z2">
    <w:name w:val="WW8Num12z2"/>
    <w:rsid w:val="000E54F1"/>
  </w:style>
  <w:style w:type="character" w:customStyle="1" w:styleId="WW8Num12z3">
    <w:name w:val="WW8Num12z3"/>
    <w:rsid w:val="000E54F1"/>
  </w:style>
  <w:style w:type="character" w:customStyle="1" w:styleId="WW8Num12z4">
    <w:name w:val="WW8Num12z4"/>
    <w:rsid w:val="000E54F1"/>
  </w:style>
  <w:style w:type="character" w:customStyle="1" w:styleId="WW8Num12z5">
    <w:name w:val="WW8Num12z5"/>
    <w:rsid w:val="000E54F1"/>
  </w:style>
  <w:style w:type="character" w:customStyle="1" w:styleId="WW8Num12z6">
    <w:name w:val="WW8Num12z6"/>
    <w:rsid w:val="000E54F1"/>
  </w:style>
  <w:style w:type="character" w:customStyle="1" w:styleId="WW8Num12z7">
    <w:name w:val="WW8Num12z7"/>
    <w:rsid w:val="000E54F1"/>
  </w:style>
  <w:style w:type="character" w:customStyle="1" w:styleId="WW8Num12z8">
    <w:name w:val="WW8Num12z8"/>
    <w:rsid w:val="000E54F1"/>
  </w:style>
  <w:style w:type="character" w:customStyle="1" w:styleId="WW8Num13z0">
    <w:name w:val="WW8Num13z0"/>
    <w:rsid w:val="000E54F1"/>
    <w:rPr>
      <w:rFonts w:hint="default"/>
    </w:rPr>
  </w:style>
  <w:style w:type="character" w:customStyle="1" w:styleId="WW8Num13z1">
    <w:name w:val="WW8Num13z1"/>
    <w:rsid w:val="000E54F1"/>
  </w:style>
  <w:style w:type="character" w:customStyle="1" w:styleId="WW8Num13z2">
    <w:name w:val="WW8Num13z2"/>
    <w:rsid w:val="000E54F1"/>
  </w:style>
  <w:style w:type="character" w:customStyle="1" w:styleId="WW8Num13z3">
    <w:name w:val="WW8Num13z3"/>
    <w:rsid w:val="000E54F1"/>
  </w:style>
  <w:style w:type="character" w:customStyle="1" w:styleId="WW8Num13z4">
    <w:name w:val="WW8Num13z4"/>
    <w:rsid w:val="000E54F1"/>
  </w:style>
  <w:style w:type="character" w:customStyle="1" w:styleId="WW8Num13z5">
    <w:name w:val="WW8Num13z5"/>
    <w:rsid w:val="000E54F1"/>
  </w:style>
  <w:style w:type="character" w:customStyle="1" w:styleId="WW8Num13z6">
    <w:name w:val="WW8Num13z6"/>
    <w:rsid w:val="000E54F1"/>
  </w:style>
  <w:style w:type="character" w:customStyle="1" w:styleId="WW8Num13z7">
    <w:name w:val="WW8Num13z7"/>
    <w:rsid w:val="000E54F1"/>
  </w:style>
  <w:style w:type="character" w:customStyle="1" w:styleId="WW8Num13z8">
    <w:name w:val="WW8Num13z8"/>
    <w:rsid w:val="000E54F1"/>
  </w:style>
  <w:style w:type="character" w:customStyle="1" w:styleId="WW8Num14z0">
    <w:name w:val="WW8Num14z0"/>
    <w:rsid w:val="000E54F1"/>
    <w:rPr>
      <w:rFonts w:hint="default"/>
    </w:rPr>
  </w:style>
  <w:style w:type="character" w:customStyle="1" w:styleId="WW8Num14z1">
    <w:name w:val="WW8Num14z1"/>
    <w:rsid w:val="000E54F1"/>
  </w:style>
  <w:style w:type="character" w:customStyle="1" w:styleId="WW8Num14z2">
    <w:name w:val="WW8Num14z2"/>
    <w:rsid w:val="000E54F1"/>
  </w:style>
  <w:style w:type="character" w:customStyle="1" w:styleId="WW8Num14z3">
    <w:name w:val="WW8Num14z3"/>
    <w:rsid w:val="000E54F1"/>
  </w:style>
  <w:style w:type="character" w:customStyle="1" w:styleId="WW8Num14z4">
    <w:name w:val="WW8Num14z4"/>
    <w:rsid w:val="000E54F1"/>
  </w:style>
  <w:style w:type="character" w:customStyle="1" w:styleId="WW8Num14z5">
    <w:name w:val="WW8Num14z5"/>
    <w:rsid w:val="000E54F1"/>
  </w:style>
  <w:style w:type="character" w:customStyle="1" w:styleId="WW8Num14z6">
    <w:name w:val="WW8Num14z6"/>
    <w:rsid w:val="000E54F1"/>
  </w:style>
  <w:style w:type="character" w:customStyle="1" w:styleId="WW8Num14z7">
    <w:name w:val="WW8Num14z7"/>
    <w:rsid w:val="000E54F1"/>
  </w:style>
  <w:style w:type="character" w:customStyle="1" w:styleId="WW8Num14z8">
    <w:name w:val="WW8Num14z8"/>
    <w:rsid w:val="000E54F1"/>
  </w:style>
  <w:style w:type="character" w:customStyle="1" w:styleId="WW8Num15z0">
    <w:name w:val="WW8Num15z0"/>
    <w:rsid w:val="000E54F1"/>
    <w:rPr>
      <w:rFonts w:hint="default"/>
    </w:rPr>
  </w:style>
  <w:style w:type="character" w:customStyle="1" w:styleId="WW8Num15z1">
    <w:name w:val="WW8Num15z1"/>
    <w:rsid w:val="000E54F1"/>
  </w:style>
  <w:style w:type="character" w:customStyle="1" w:styleId="WW8Num15z2">
    <w:name w:val="WW8Num15z2"/>
    <w:rsid w:val="000E54F1"/>
  </w:style>
  <w:style w:type="character" w:customStyle="1" w:styleId="WW8Num15z3">
    <w:name w:val="WW8Num15z3"/>
    <w:rsid w:val="000E54F1"/>
  </w:style>
  <w:style w:type="character" w:customStyle="1" w:styleId="WW8Num15z4">
    <w:name w:val="WW8Num15z4"/>
    <w:rsid w:val="000E54F1"/>
  </w:style>
  <w:style w:type="character" w:customStyle="1" w:styleId="WW8Num15z5">
    <w:name w:val="WW8Num15z5"/>
    <w:rsid w:val="000E54F1"/>
  </w:style>
  <w:style w:type="character" w:customStyle="1" w:styleId="WW8Num15z6">
    <w:name w:val="WW8Num15z6"/>
    <w:rsid w:val="000E54F1"/>
  </w:style>
  <w:style w:type="character" w:customStyle="1" w:styleId="WW8Num15z7">
    <w:name w:val="WW8Num15z7"/>
    <w:rsid w:val="000E54F1"/>
  </w:style>
  <w:style w:type="character" w:customStyle="1" w:styleId="WW8Num15z8">
    <w:name w:val="WW8Num15z8"/>
    <w:rsid w:val="000E54F1"/>
  </w:style>
  <w:style w:type="character" w:customStyle="1" w:styleId="WW8Num16z0">
    <w:name w:val="WW8Num16z0"/>
    <w:rsid w:val="000E54F1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0E54F1"/>
    <w:rPr>
      <w:rFonts w:ascii="Wingdings" w:hAnsi="Wingdings" w:cs="Wingdings" w:hint="default"/>
    </w:rPr>
  </w:style>
  <w:style w:type="character" w:customStyle="1" w:styleId="WW8Num17z0">
    <w:name w:val="WW8Num17z0"/>
    <w:rsid w:val="000E54F1"/>
    <w:rPr>
      <w:rFonts w:hint="default"/>
    </w:rPr>
  </w:style>
  <w:style w:type="character" w:customStyle="1" w:styleId="WW8Num17z1">
    <w:name w:val="WW8Num17z1"/>
    <w:rsid w:val="000E54F1"/>
  </w:style>
  <w:style w:type="character" w:customStyle="1" w:styleId="WW8Num17z2">
    <w:name w:val="WW8Num17z2"/>
    <w:rsid w:val="000E54F1"/>
  </w:style>
  <w:style w:type="character" w:customStyle="1" w:styleId="WW8Num17z3">
    <w:name w:val="WW8Num17z3"/>
    <w:rsid w:val="000E54F1"/>
  </w:style>
  <w:style w:type="character" w:customStyle="1" w:styleId="WW8Num17z4">
    <w:name w:val="WW8Num17z4"/>
    <w:rsid w:val="000E54F1"/>
  </w:style>
  <w:style w:type="character" w:customStyle="1" w:styleId="WW8Num17z5">
    <w:name w:val="WW8Num17z5"/>
    <w:rsid w:val="000E54F1"/>
  </w:style>
  <w:style w:type="character" w:customStyle="1" w:styleId="WW8Num17z6">
    <w:name w:val="WW8Num17z6"/>
    <w:rsid w:val="000E54F1"/>
  </w:style>
  <w:style w:type="character" w:customStyle="1" w:styleId="WW8Num17z7">
    <w:name w:val="WW8Num17z7"/>
    <w:rsid w:val="000E54F1"/>
  </w:style>
  <w:style w:type="character" w:customStyle="1" w:styleId="WW8Num17z8">
    <w:name w:val="WW8Num17z8"/>
    <w:rsid w:val="000E54F1"/>
  </w:style>
  <w:style w:type="character" w:customStyle="1" w:styleId="WW8Num18z0">
    <w:name w:val="WW8Num18z0"/>
    <w:rsid w:val="000E54F1"/>
    <w:rPr>
      <w:rFonts w:hint="default"/>
      <w:color w:val="FF0000"/>
    </w:rPr>
  </w:style>
  <w:style w:type="character" w:customStyle="1" w:styleId="WW8Num18z1">
    <w:name w:val="WW8Num18z1"/>
    <w:rsid w:val="000E54F1"/>
  </w:style>
  <w:style w:type="character" w:customStyle="1" w:styleId="WW8Num18z2">
    <w:name w:val="WW8Num18z2"/>
    <w:rsid w:val="000E54F1"/>
  </w:style>
  <w:style w:type="character" w:customStyle="1" w:styleId="WW8Num18z3">
    <w:name w:val="WW8Num18z3"/>
    <w:rsid w:val="000E54F1"/>
  </w:style>
  <w:style w:type="character" w:customStyle="1" w:styleId="WW8Num18z4">
    <w:name w:val="WW8Num18z4"/>
    <w:rsid w:val="000E54F1"/>
  </w:style>
  <w:style w:type="character" w:customStyle="1" w:styleId="WW8Num18z5">
    <w:name w:val="WW8Num18z5"/>
    <w:rsid w:val="000E54F1"/>
  </w:style>
  <w:style w:type="character" w:customStyle="1" w:styleId="WW8Num18z6">
    <w:name w:val="WW8Num18z6"/>
    <w:rsid w:val="000E54F1"/>
  </w:style>
  <w:style w:type="character" w:customStyle="1" w:styleId="WW8Num18z7">
    <w:name w:val="WW8Num18z7"/>
    <w:rsid w:val="000E54F1"/>
  </w:style>
  <w:style w:type="character" w:customStyle="1" w:styleId="WW8Num18z8">
    <w:name w:val="WW8Num18z8"/>
    <w:rsid w:val="000E54F1"/>
  </w:style>
  <w:style w:type="character" w:customStyle="1" w:styleId="WW8Num19z0">
    <w:name w:val="WW8Num19z0"/>
    <w:rsid w:val="000E54F1"/>
    <w:rPr>
      <w:rFonts w:hint="default"/>
    </w:rPr>
  </w:style>
  <w:style w:type="character" w:customStyle="1" w:styleId="WW8Num19z1">
    <w:name w:val="WW8Num19z1"/>
    <w:rsid w:val="000E54F1"/>
  </w:style>
  <w:style w:type="character" w:customStyle="1" w:styleId="WW8Num19z2">
    <w:name w:val="WW8Num19z2"/>
    <w:rsid w:val="000E54F1"/>
  </w:style>
  <w:style w:type="character" w:customStyle="1" w:styleId="WW8Num19z3">
    <w:name w:val="WW8Num19z3"/>
    <w:rsid w:val="000E54F1"/>
  </w:style>
  <w:style w:type="character" w:customStyle="1" w:styleId="WW8Num19z4">
    <w:name w:val="WW8Num19z4"/>
    <w:rsid w:val="000E54F1"/>
  </w:style>
  <w:style w:type="character" w:customStyle="1" w:styleId="WW8Num19z5">
    <w:name w:val="WW8Num19z5"/>
    <w:rsid w:val="000E54F1"/>
  </w:style>
  <w:style w:type="character" w:customStyle="1" w:styleId="WW8Num19z6">
    <w:name w:val="WW8Num19z6"/>
    <w:rsid w:val="000E54F1"/>
  </w:style>
  <w:style w:type="character" w:customStyle="1" w:styleId="WW8Num19z7">
    <w:name w:val="WW8Num19z7"/>
    <w:rsid w:val="000E54F1"/>
  </w:style>
  <w:style w:type="character" w:customStyle="1" w:styleId="WW8Num19z8">
    <w:name w:val="WW8Num19z8"/>
    <w:rsid w:val="000E54F1"/>
  </w:style>
  <w:style w:type="character" w:customStyle="1" w:styleId="WW8Num20z0">
    <w:name w:val="WW8Num20z0"/>
    <w:rsid w:val="000E54F1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0E54F1"/>
    <w:rPr>
      <w:rFonts w:ascii="Wingdings" w:hAnsi="Wingdings" w:cs="Wingdings" w:hint="default"/>
    </w:rPr>
  </w:style>
  <w:style w:type="character" w:customStyle="1" w:styleId="WW8Num21z0">
    <w:name w:val="WW8Num21z0"/>
    <w:rsid w:val="000E54F1"/>
    <w:rPr>
      <w:rFonts w:hint="default"/>
    </w:rPr>
  </w:style>
  <w:style w:type="character" w:customStyle="1" w:styleId="WW8Num21z1">
    <w:name w:val="WW8Num21z1"/>
    <w:rsid w:val="000E54F1"/>
  </w:style>
  <w:style w:type="character" w:customStyle="1" w:styleId="WW8Num21z2">
    <w:name w:val="WW8Num21z2"/>
    <w:rsid w:val="000E54F1"/>
  </w:style>
  <w:style w:type="character" w:customStyle="1" w:styleId="WW8Num21z3">
    <w:name w:val="WW8Num21z3"/>
    <w:rsid w:val="000E54F1"/>
  </w:style>
  <w:style w:type="character" w:customStyle="1" w:styleId="WW8Num21z4">
    <w:name w:val="WW8Num21z4"/>
    <w:rsid w:val="000E54F1"/>
  </w:style>
  <w:style w:type="character" w:customStyle="1" w:styleId="WW8Num21z5">
    <w:name w:val="WW8Num21z5"/>
    <w:rsid w:val="000E54F1"/>
  </w:style>
  <w:style w:type="character" w:customStyle="1" w:styleId="WW8Num21z6">
    <w:name w:val="WW8Num21z6"/>
    <w:rsid w:val="000E54F1"/>
  </w:style>
  <w:style w:type="character" w:customStyle="1" w:styleId="WW8Num21z7">
    <w:name w:val="WW8Num21z7"/>
    <w:rsid w:val="000E54F1"/>
  </w:style>
  <w:style w:type="character" w:customStyle="1" w:styleId="WW8Num21z8">
    <w:name w:val="WW8Num21z8"/>
    <w:rsid w:val="000E54F1"/>
  </w:style>
  <w:style w:type="character" w:customStyle="1" w:styleId="WW8Num22z0">
    <w:name w:val="WW8Num22z0"/>
    <w:rsid w:val="000E54F1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0E54F1"/>
    <w:rPr>
      <w:rFonts w:ascii="Wingdings" w:hAnsi="Wingdings" w:cs="Wingdings" w:hint="default"/>
    </w:rPr>
  </w:style>
  <w:style w:type="character" w:customStyle="1" w:styleId="WW8Num23z0">
    <w:name w:val="WW8Num23z0"/>
    <w:rsid w:val="000E54F1"/>
    <w:rPr>
      <w:rFonts w:cs="新細明體" w:hint="default"/>
    </w:rPr>
  </w:style>
  <w:style w:type="character" w:customStyle="1" w:styleId="WW8Num23z1">
    <w:name w:val="WW8Num23z1"/>
    <w:rsid w:val="000E54F1"/>
  </w:style>
  <w:style w:type="character" w:customStyle="1" w:styleId="WW8Num23z2">
    <w:name w:val="WW8Num23z2"/>
    <w:rsid w:val="000E54F1"/>
  </w:style>
  <w:style w:type="character" w:customStyle="1" w:styleId="WW8Num23z3">
    <w:name w:val="WW8Num23z3"/>
    <w:rsid w:val="000E54F1"/>
  </w:style>
  <w:style w:type="character" w:customStyle="1" w:styleId="WW8Num23z4">
    <w:name w:val="WW8Num23z4"/>
    <w:rsid w:val="000E54F1"/>
  </w:style>
  <w:style w:type="character" w:customStyle="1" w:styleId="WW8Num23z5">
    <w:name w:val="WW8Num23z5"/>
    <w:rsid w:val="000E54F1"/>
  </w:style>
  <w:style w:type="character" w:customStyle="1" w:styleId="WW8Num23z6">
    <w:name w:val="WW8Num23z6"/>
    <w:rsid w:val="000E54F1"/>
  </w:style>
  <w:style w:type="character" w:customStyle="1" w:styleId="WW8Num23z7">
    <w:name w:val="WW8Num23z7"/>
    <w:rsid w:val="000E54F1"/>
  </w:style>
  <w:style w:type="character" w:customStyle="1" w:styleId="WW8Num23z8">
    <w:name w:val="WW8Num23z8"/>
    <w:rsid w:val="000E54F1"/>
  </w:style>
  <w:style w:type="character" w:customStyle="1" w:styleId="WW8Num24z0">
    <w:name w:val="WW8Num24z0"/>
    <w:rsid w:val="000E54F1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0E54F1"/>
    <w:rPr>
      <w:rFonts w:ascii="Wingdings" w:hAnsi="Wingdings" w:cs="Wingdings" w:hint="default"/>
    </w:rPr>
  </w:style>
  <w:style w:type="character" w:customStyle="1" w:styleId="WW8Num25z0">
    <w:name w:val="WW8Num25z0"/>
    <w:rsid w:val="000E54F1"/>
    <w:rPr>
      <w:rFonts w:hint="default"/>
    </w:rPr>
  </w:style>
  <w:style w:type="character" w:customStyle="1" w:styleId="WW8Num25z1">
    <w:name w:val="WW8Num25z1"/>
    <w:rsid w:val="000E54F1"/>
  </w:style>
  <w:style w:type="character" w:customStyle="1" w:styleId="WW8Num25z2">
    <w:name w:val="WW8Num25z2"/>
    <w:rsid w:val="000E54F1"/>
  </w:style>
  <w:style w:type="character" w:customStyle="1" w:styleId="WW8Num25z3">
    <w:name w:val="WW8Num25z3"/>
    <w:rsid w:val="000E54F1"/>
  </w:style>
  <w:style w:type="character" w:customStyle="1" w:styleId="WW8Num25z4">
    <w:name w:val="WW8Num25z4"/>
    <w:rsid w:val="000E54F1"/>
  </w:style>
  <w:style w:type="character" w:customStyle="1" w:styleId="WW8Num25z5">
    <w:name w:val="WW8Num25z5"/>
    <w:rsid w:val="000E54F1"/>
  </w:style>
  <w:style w:type="character" w:customStyle="1" w:styleId="WW8Num25z6">
    <w:name w:val="WW8Num25z6"/>
    <w:rsid w:val="000E54F1"/>
  </w:style>
  <w:style w:type="character" w:customStyle="1" w:styleId="WW8Num25z7">
    <w:name w:val="WW8Num25z7"/>
    <w:rsid w:val="000E54F1"/>
  </w:style>
  <w:style w:type="character" w:customStyle="1" w:styleId="WW8Num25z8">
    <w:name w:val="WW8Num25z8"/>
    <w:rsid w:val="000E54F1"/>
  </w:style>
  <w:style w:type="character" w:customStyle="1" w:styleId="WW8Num26z0">
    <w:name w:val="WW8Num26z0"/>
    <w:rsid w:val="000E54F1"/>
    <w:rPr>
      <w:rFonts w:hint="default"/>
      <w:color w:val="FF0000"/>
    </w:rPr>
  </w:style>
  <w:style w:type="character" w:customStyle="1" w:styleId="WW8Num26z1">
    <w:name w:val="WW8Num26z1"/>
    <w:rsid w:val="000E54F1"/>
  </w:style>
  <w:style w:type="character" w:customStyle="1" w:styleId="WW8Num26z2">
    <w:name w:val="WW8Num26z2"/>
    <w:rsid w:val="000E54F1"/>
  </w:style>
  <w:style w:type="character" w:customStyle="1" w:styleId="WW8Num26z3">
    <w:name w:val="WW8Num26z3"/>
    <w:rsid w:val="000E54F1"/>
  </w:style>
  <w:style w:type="character" w:customStyle="1" w:styleId="WW8Num26z4">
    <w:name w:val="WW8Num26z4"/>
    <w:rsid w:val="000E54F1"/>
  </w:style>
  <w:style w:type="character" w:customStyle="1" w:styleId="WW8Num26z5">
    <w:name w:val="WW8Num26z5"/>
    <w:rsid w:val="000E54F1"/>
  </w:style>
  <w:style w:type="character" w:customStyle="1" w:styleId="WW8Num26z6">
    <w:name w:val="WW8Num26z6"/>
    <w:rsid w:val="000E54F1"/>
  </w:style>
  <w:style w:type="character" w:customStyle="1" w:styleId="WW8Num26z7">
    <w:name w:val="WW8Num26z7"/>
    <w:rsid w:val="000E54F1"/>
  </w:style>
  <w:style w:type="character" w:customStyle="1" w:styleId="WW8Num26z8">
    <w:name w:val="WW8Num26z8"/>
    <w:rsid w:val="000E54F1"/>
  </w:style>
  <w:style w:type="character" w:customStyle="1" w:styleId="WW8Num27z0">
    <w:name w:val="WW8Num27z0"/>
    <w:rsid w:val="000E54F1"/>
    <w:rPr>
      <w:rFonts w:hint="default"/>
    </w:rPr>
  </w:style>
  <w:style w:type="character" w:customStyle="1" w:styleId="WW8Num27z1">
    <w:name w:val="WW8Num27z1"/>
    <w:rsid w:val="000E54F1"/>
  </w:style>
  <w:style w:type="character" w:customStyle="1" w:styleId="WW8Num27z2">
    <w:name w:val="WW8Num27z2"/>
    <w:rsid w:val="000E54F1"/>
  </w:style>
  <w:style w:type="character" w:customStyle="1" w:styleId="WW8Num27z3">
    <w:name w:val="WW8Num27z3"/>
    <w:rsid w:val="000E54F1"/>
  </w:style>
  <w:style w:type="character" w:customStyle="1" w:styleId="WW8Num27z4">
    <w:name w:val="WW8Num27z4"/>
    <w:rsid w:val="000E54F1"/>
  </w:style>
  <w:style w:type="character" w:customStyle="1" w:styleId="WW8Num27z5">
    <w:name w:val="WW8Num27z5"/>
    <w:rsid w:val="000E54F1"/>
  </w:style>
  <w:style w:type="character" w:customStyle="1" w:styleId="WW8Num27z6">
    <w:name w:val="WW8Num27z6"/>
    <w:rsid w:val="000E54F1"/>
  </w:style>
  <w:style w:type="character" w:customStyle="1" w:styleId="WW8Num27z7">
    <w:name w:val="WW8Num27z7"/>
    <w:rsid w:val="000E54F1"/>
  </w:style>
  <w:style w:type="character" w:customStyle="1" w:styleId="WW8Num27z8">
    <w:name w:val="WW8Num27z8"/>
    <w:rsid w:val="000E54F1"/>
  </w:style>
  <w:style w:type="character" w:customStyle="1" w:styleId="WW8Num28z0">
    <w:name w:val="WW8Num28z0"/>
    <w:rsid w:val="000E54F1"/>
    <w:rPr>
      <w:rFonts w:hint="default"/>
      <w:color w:val="000000"/>
    </w:rPr>
  </w:style>
  <w:style w:type="character" w:customStyle="1" w:styleId="WW8Num28z1">
    <w:name w:val="WW8Num28z1"/>
    <w:rsid w:val="000E54F1"/>
  </w:style>
  <w:style w:type="character" w:customStyle="1" w:styleId="WW8Num28z2">
    <w:name w:val="WW8Num28z2"/>
    <w:rsid w:val="000E54F1"/>
  </w:style>
  <w:style w:type="character" w:customStyle="1" w:styleId="WW8Num28z3">
    <w:name w:val="WW8Num28z3"/>
    <w:rsid w:val="000E54F1"/>
  </w:style>
  <w:style w:type="character" w:customStyle="1" w:styleId="WW8Num28z4">
    <w:name w:val="WW8Num28z4"/>
    <w:rsid w:val="000E54F1"/>
  </w:style>
  <w:style w:type="character" w:customStyle="1" w:styleId="WW8Num28z5">
    <w:name w:val="WW8Num28z5"/>
    <w:rsid w:val="000E54F1"/>
  </w:style>
  <w:style w:type="character" w:customStyle="1" w:styleId="WW8Num28z6">
    <w:name w:val="WW8Num28z6"/>
    <w:rsid w:val="000E54F1"/>
  </w:style>
  <w:style w:type="character" w:customStyle="1" w:styleId="WW8Num28z7">
    <w:name w:val="WW8Num28z7"/>
    <w:rsid w:val="000E54F1"/>
  </w:style>
  <w:style w:type="character" w:customStyle="1" w:styleId="WW8Num28z8">
    <w:name w:val="WW8Num28z8"/>
    <w:rsid w:val="000E54F1"/>
  </w:style>
  <w:style w:type="character" w:customStyle="1" w:styleId="WW8Num29z0">
    <w:name w:val="WW8Num29z0"/>
    <w:rsid w:val="000E54F1"/>
    <w:rPr>
      <w:rFonts w:hint="eastAsia"/>
    </w:rPr>
  </w:style>
  <w:style w:type="character" w:customStyle="1" w:styleId="WW8Num29z1">
    <w:name w:val="WW8Num29z1"/>
    <w:rsid w:val="000E54F1"/>
  </w:style>
  <w:style w:type="character" w:customStyle="1" w:styleId="WW8Num29z2">
    <w:name w:val="WW8Num29z2"/>
    <w:rsid w:val="000E54F1"/>
  </w:style>
  <w:style w:type="character" w:customStyle="1" w:styleId="WW8Num29z3">
    <w:name w:val="WW8Num29z3"/>
    <w:rsid w:val="000E54F1"/>
  </w:style>
  <w:style w:type="character" w:customStyle="1" w:styleId="WW8Num29z4">
    <w:name w:val="WW8Num29z4"/>
    <w:rsid w:val="000E54F1"/>
  </w:style>
  <w:style w:type="character" w:customStyle="1" w:styleId="WW8Num29z5">
    <w:name w:val="WW8Num29z5"/>
    <w:rsid w:val="000E54F1"/>
  </w:style>
  <w:style w:type="character" w:customStyle="1" w:styleId="WW8Num29z6">
    <w:name w:val="WW8Num29z6"/>
    <w:rsid w:val="000E54F1"/>
  </w:style>
  <w:style w:type="character" w:customStyle="1" w:styleId="WW8Num29z7">
    <w:name w:val="WW8Num29z7"/>
    <w:rsid w:val="000E54F1"/>
  </w:style>
  <w:style w:type="character" w:customStyle="1" w:styleId="WW8Num29z8">
    <w:name w:val="WW8Num29z8"/>
    <w:rsid w:val="000E54F1"/>
  </w:style>
  <w:style w:type="character" w:customStyle="1" w:styleId="WW8Num30z0">
    <w:name w:val="WW8Num30z0"/>
    <w:rsid w:val="000E54F1"/>
    <w:rPr>
      <w:rFonts w:hint="default"/>
    </w:rPr>
  </w:style>
  <w:style w:type="character" w:customStyle="1" w:styleId="WW8Num30z1">
    <w:name w:val="WW8Num30z1"/>
    <w:rsid w:val="000E54F1"/>
  </w:style>
  <w:style w:type="character" w:customStyle="1" w:styleId="WW8Num30z2">
    <w:name w:val="WW8Num30z2"/>
    <w:rsid w:val="000E54F1"/>
  </w:style>
  <w:style w:type="character" w:customStyle="1" w:styleId="WW8Num30z3">
    <w:name w:val="WW8Num30z3"/>
    <w:rsid w:val="000E54F1"/>
  </w:style>
  <w:style w:type="character" w:customStyle="1" w:styleId="WW8Num30z4">
    <w:name w:val="WW8Num30z4"/>
    <w:rsid w:val="000E54F1"/>
  </w:style>
  <w:style w:type="character" w:customStyle="1" w:styleId="WW8Num30z5">
    <w:name w:val="WW8Num30z5"/>
    <w:rsid w:val="000E54F1"/>
  </w:style>
  <w:style w:type="character" w:customStyle="1" w:styleId="WW8Num30z6">
    <w:name w:val="WW8Num30z6"/>
    <w:rsid w:val="000E54F1"/>
  </w:style>
  <w:style w:type="character" w:customStyle="1" w:styleId="WW8Num30z7">
    <w:name w:val="WW8Num30z7"/>
    <w:rsid w:val="000E54F1"/>
  </w:style>
  <w:style w:type="character" w:customStyle="1" w:styleId="WW8Num30z8">
    <w:name w:val="WW8Num30z8"/>
    <w:rsid w:val="000E54F1"/>
  </w:style>
  <w:style w:type="character" w:customStyle="1" w:styleId="WW8Num31z0">
    <w:name w:val="WW8Num31z0"/>
    <w:rsid w:val="000E54F1"/>
    <w:rPr>
      <w:rFonts w:hint="default"/>
    </w:rPr>
  </w:style>
  <w:style w:type="character" w:customStyle="1" w:styleId="WW8Num31z1">
    <w:name w:val="WW8Num31z1"/>
    <w:rsid w:val="000E54F1"/>
  </w:style>
  <w:style w:type="character" w:customStyle="1" w:styleId="WW8Num31z2">
    <w:name w:val="WW8Num31z2"/>
    <w:rsid w:val="000E54F1"/>
  </w:style>
  <w:style w:type="character" w:customStyle="1" w:styleId="WW8Num31z3">
    <w:name w:val="WW8Num31z3"/>
    <w:rsid w:val="000E54F1"/>
  </w:style>
  <w:style w:type="character" w:customStyle="1" w:styleId="WW8Num31z4">
    <w:name w:val="WW8Num31z4"/>
    <w:rsid w:val="000E54F1"/>
  </w:style>
  <w:style w:type="character" w:customStyle="1" w:styleId="WW8Num31z5">
    <w:name w:val="WW8Num31z5"/>
    <w:rsid w:val="000E54F1"/>
  </w:style>
  <w:style w:type="character" w:customStyle="1" w:styleId="WW8Num31z6">
    <w:name w:val="WW8Num31z6"/>
    <w:rsid w:val="000E54F1"/>
  </w:style>
  <w:style w:type="character" w:customStyle="1" w:styleId="WW8Num31z7">
    <w:name w:val="WW8Num31z7"/>
    <w:rsid w:val="000E54F1"/>
  </w:style>
  <w:style w:type="character" w:customStyle="1" w:styleId="WW8Num31z8">
    <w:name w:val="WW8Num31z8"/>
    <w:rsid w:val="000E54F1"/>
  </w:style>
  <w:style w:type="character" w:customStyle="1" w:styleId="WW8Num32z0">
    <w:name w:val="WW8Num32z0"/>
    <w:rsid w:val="000E54F1"/>
    <w:rPr>
      <w:rFonts w:hint="default"/>
    </w:rPr>
  </w:style>
  <w:style w:type="character" w:customStyle="1" w:styleId="WW8Num32z1">
    <w:name w:val="WW8Num32z1"/>
    <w:rsid w:val="000E54F1"/>
  </w:style>
  <w:style w:type="character" w:customStyle="1" w:styleId="WW8Num32z2">
    <w:name w:val="WW8Num32z2"/>
    <w:rsid w:val="000E54F1"/>
  </w:style>
  <w:style w:type="character" w:customStyle="1" w:styleId="WW8Num32z3">
    <w:name w:val="WW8Num32z3"/>
    <w:rsid w:val="000E54F1"/>
  </w:style>
  <w:style w:type="character" w:customStyle="1" w:styleId="WW8Num32z4">
    <w:name w:val="WW8Num32z4"/>
    <w:rsid w:val="000E54F1"/>
  </w:style>
  <w:style w:type="character" w:customStyle="1" w:styleId="WW8Num32z5">
    <w:name w:val="WW8Num32z5"/>
    <w:rsid w:val="000E54F1"/>
  </w:style>
  <w:style w:type="character" w:customStyle="1" w:styleId="WW8Num32z6">
    <w:name w:val="WW8Num32z6"/>
    <w:rsid w:val="000E54F1"/>
  </w:style>
  <w:style w:type="character" w:customStyle="1" w:styleId="WW8Num32z7">
    <w:name w:val="WW8Num32z7"/>
    <w:rsid w:val="000E54F1"/>
  </w:style>
  <w:style w:type="character" w:customStyle="1" w:styleId="WW8Num32z8">
    <w:name w:val="WW8Num32z8"/>
    <w:rsid w:val="000E54F1"/>
  </w:style>
  <w:style w:type="character" w:customStyle="1" w:styleId="WW8Num33z0">
    <w:name w:val="WW8Num33z0"/>
    <w:rsid w:val="000E54F1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0E54F1"/>
  </w:style>
  <w:style w:type="character" w:customStyle="1" w:styleId="WW8Num33z2">
    <w:name w:val="WW8Num33z2"/>
    <w:rsid w:val="000E54F1"/>
  </w:style>
  <w:style w:type="character" w:customStyle="1" w:styleId="WW8Num33z3">
    <w:name w:val="WW8Num33z3"/>
    <w:rsid w:val="000E54F1"/>
  </w:style>
  <w:style w:type="character" w:customStyle="1" w:styleId="WW8Num33z4">
    <w:name w:val="WW8Num33z4"/>
    <w:rsid w:val="000E54F1"/>
  </w:style>
  <w:style w:type="character" w:customStyle="1" w:styleId="WW8Num33z5">
    <w:name w:val="WW8Num33z5"/>
    <w:rsid w:val="000E54F1"/>
  </w:style>
  <w:style w:type="character" w:customStyle="1" w:styleId="WW8Num33z6">
    <w:name w:val="WW8Num33z6"/>
    <w:rsid w:val="000E54F1"/>
  </w:style>
  <w:style w:type="character" w:customStyle="1" w:styleId="WW8Num33z7">
    <w:name w:val="WW8Num33z7"/>
    <w:rsid w:val="000E54F1"/>
  </w:style>
  <w:style w:type="character" w:customStyle="1" w:styleId="WW8Num33z8">
    <w:name w:val="WW8Num33z8"/>
    <w:rsid w:val="000E54F1"/>
  </w:style>
  <w:style w:type="character" w:customStyle="1" w:styleId="WW8Num34z0">
    <w:name w:val="WW8Num34z0"/>
    <w:rsid w:val="000E54F1"/>
    <w:rPr>
      <w:rFonts w:hint="default"/>
    </w:rPr>
  </w:style>
  <w:style w:type="character" w:customStyle="1" w:styleId="WW8Num34z1">
    <w:name w:val="WW8Num34z1"/>
    <w:rsid w:val="000E54F1"/>
  </w:style>
  <w:style w:type="character" w:customStyle="1" w:styleId="WW8Num34z2">
    <w:name w:val="WW8Num34z2"/>
    <w:rsid w:val="000E54F1"/>
  </w:style>
  <w:style w:type="character" w:customStyle="1" w:styleId="WW8Num34z3">
    <w:name w:val="WW8Num34z3"/>
    <w:rsid w:val="000E54F1"/>
  </w:style>
  <w:style w:type="character" w:customStyle="1" w:styleId="WW8Num34z4">
    <w:name w:val="WW8Num34z4"/>
    <w:rsid w:val="000E54F1"/>
  </w:style>
  <w:style w:type="character" w:customStyle="1" w:styleId="WW8Num34z5">
    <w:name w:val="WW8Num34z5"/>
    <w:rsid w:val="000E54F1"/>
  </w:style>
  <w:style w:type="character" w:customStyle="1" w:styleId="WW8Num34z6">
    <w:name w:val="WW8Num34z6"/>
    <w:rsid w:val="000E54F1"/>
  </w:style>
  <w:style w:type="character" w:customStyle="1" w:styleId="WW8Num34z7">
    <w:name w:val="WW8Num34z7"/>
    <w:rsid w:val="000E54F1"/>
  </w:style>
  <w:style w:type="character" w:customStyle="1" w:styleId="WW8Num34z8">
    <w:name w:val="WW8Num34z8"/>
    <w:rsid w:val="000E54F1"/>
  </w:style>
  <w:style w:type="character" w:customStyle="1" w:styleId="WW8Num35z0">
    <w:name w:val="WW8Num35z0"/>
    <w:rsid w:val="000E54F1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0E54F1"/>
    <w:rPr>
      <w:rFonts w:ascii="Wingdings" w:hAnsi="Wingdings" w:cs="Wingdings" w:hint="default"/>
    </w:rPr>
  </w:style>
  <w:style w:type="character" w:customStyle="1" w:styleId="WW8Num36z0">
    <w:name w:val="WW8Num36z0"/>
    <w:rsid w:val="000E54F1"/>
    <w:rPr>
      <w:rFonts w:hint="default"/>
      <w:color w:val="000000"/>
    </w:rPr>
  </w:style>
  <w:style w:type="character" w:customStyle="1" w:styleId="WW8Num36z1">
    <w:name w:val="WW8Num36z1"/>
    <w:rsid w:val="000E54F1"/>
  </w:style>
  <w:style w:type="character" w:customStyle="1" w:styleId="WW8Num36z2">
    <w:name w:val="WW8Num36z2"/>
    <w:rsid w:val="000E54F1"/>
  </w:style>
  <w:style w:type="character" w:customStyle="1" w:styleId="WW8Num36z3">
    <w:name w:val="WW8Num36z3"/>
    <w:rsid w:val="000E54F1"/>
  </w:style>
  <w:style w:type="character" w:customStyle="1" w:styleId="WW8Num36z4">
    <w:name w:val="WW8Num36z4"/>
    <w:rsid w:val="000E54F1"/>
  </w:style>
  <w:style w:type="character" w:customStyle="1" w:styleId="WW8Num36z5">
    <w:name w:val="WW8Num36z5"/>
    <w:rsid w:val="000E54F1"/>
  </w:style>
  <w:style w:type="character" w:customStyle="1" w:styleId="WW8Num36z6">
    <w:name w:val="WW8Num36z6"/>
    <w:rsid w:val="000E54F1"/>
  </w:style>
  <w:style w:type="character" w:customStyle="1" w:styleId="WW8Num36z7">
    <w:name w:val="WW8Num36z7"/>
    <w:rsid w:val="000E54F1"/>
  </w:style>
  <w:style w:type="character" w:customStyle="1" w:styleId="WW8Num36z8">
    <w:name w:val="WW8Num36z8"/>
    <w:rsid w:val="000E54F1"/>
  </w:style>
  <w:style w:type="character" w:customStyle="1" w:styleId="WW8Num37z0">
    <w:name w:val="WW8Num37z0"/>
    <w:rsid w:val="000E54F1"/>
    <w:rPr>
      <w:rFonts w:hint="default"/>
      <w:color w:val="000000"/>
    </w:rPr>
  </w:style>
  <w:style w:type="character" w:customStyle="1" w:styleId="WW8Num37z1">
    <w:name w:val="WW8Num37z1"/>
    <w:rsid w:val="000E54F1"/>
  </w:style>
  <w:style w:type="character" w:customStyle="1" w:styleId="WW8Num37z2">
    <w:name w:val="WW8Num37z2"/>
    <w:rsid w:val="000E54F1"/>
  </w:style>
  <w:style w:type="character" w:customStyle="1" w:styleId="WW8Num37z3">
    <w:name w:val="WW8Num37z3"/>
    <w:rsid w:val="000E54F1"/>
  </w:style>
  <w:style w:type="character" w:customStyle="1" w:styleId="WW8Num37z4">
    <w:name w:val="WW8Num37z4"/>
    <w:rsid w:val="000E54F1"/>
  </w:style>
  <w:style w:type="character" w:customStyle="1" w:styleId="WW8Num37z5">
    <w:name w:val="WW8Num37z5"/>
    <w:rsid w:val="000E54F1"/>
  </w:style>
  <w:style w:type="character" w:customStyle="1" w:styleId="WW8Num37z6">
    <w:name w:val="WW8Num37z6"/>
    <w:rsid w:val="000E54F1"/>
  </w:style>
  <w:style w:type="character" w:customStyle="1" w:styleId="WW8Num37z7">
    <w:name w:val="WW8Num37z7"/>
    <w:rsid w:val="000E54F1"/>
  </w:style>
  <w:style w:type="character" w:customStyle="1" w:styleId="WW8Num37z8">
    <w:name w:val="WW8Num37z8"/>
    <w:rsid w:val="000E54F1"/>
  </w:style>
  <w:style w:type="character" w:customStyle="1" w:styleId="WW8Num38z0">
    <w:name w:val="WW8Num38z0"/>
    <w:rsid w:val="000E54F1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0E54F1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0E54F1"/>
    <w:rPr>
      <w:rFonts w:ascii="Wingdings" w:hAnsi="Wingdings" w:cs="Wingdings" w:hint="default"/>
    </w:rPr>
  </w:style>
  <w:style w:type="character" w:customStyle="1" w:styleId="WW8Num40z0">
    <w:name w:val="WW8Num40z0"/>
    <w:rsid w:val="000E54F1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0E54F1"/>
    <w:rPr>
      <w:rFonts w:ascii="Wingdings" w:hAnsi="Wingdings" w:cs="Wingdings" w:hint="default"/>
    </w:rPr>
  </w:style>
  <w:style w:type="character" w:customStyle="1" w:styleId="WW8Num41z0">
    <w:name w:val="WW8Num41z0"/>
    <w:rsid w:val="000E54F1"/>
    <w:rPr>
      <w:rFonts w:hint="default"/>
    </w:rPr>
  </w:style>
  <w:style w:type="character" w:customStyle="1" w:styleId="WW8Num41z1">
    <w:name w:val="WW8Num41z1"/>
    <w:rsid w:val="000E54F1"/>
  </w:style>
  <w:style w:type="character" w:customStyle="1" w:styleId="WW8Num41z2">
    <w:name w:val="WW8Num41z2"/>
    <w:rsid w:val="000E54F1"/>
  </w:style>
  <w:style w:type="character" w:customStyle="1" w:styleId="WW8Num41z3">
    <w:name w:val="WW8Num41z3"/>
    <w:rsid w:val="000E54F1"/>
  </w:style>
  <w:style w:type="character" w:customStyle="1" w:styleId="WW8Num41z4">
    <w:name w:val="WW8Num41z4"/>
    <w:rsid w:val="000E54F1"/>
  </w:style>
  <w:style w:type="character" w:customStyle="1" w:styleId="WW8Num41z5">
    <w:name w:val="WW8Num41z5"/>
    <w:rsid w:val="000E54F1"/>
  </w:style>
  <w:style w:type="character" w:customStyle="1" w:styleId="WW8Num41z6">
    <w:name w:val="WW8Num41z6"/>
    <w:rsid w:val="000E54F1"/>
  </w:style>
  <w:style w:type="character" w:customStyle="1" w:styleId="WW8Num41z7">
    <w:name w:val="WW8Num41z7"/>
    <w:rsid w:val="000E54F1"/>
  </w:style>
  <w:style w:type="character" w:customStyle="1" w:styleId="WW8Num41z8">
    <w:name w:val="WW8Num41z8"/>
    <w:rsid w:val="000E54F1"/>
  </w:style>
  <w:style w:type="character" w:customStyle="1" w:styleId="WW8Num42z0">
    <w:name w:val="WW8Num42z0"/>
    <w:rsid w:val="000E54F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0E54F1"/>
    <w:rPr>
      <w:rFonts w:hint="default"/>
      <w:color w:val="000000"/>
    </w:rPr>
  </w:style>
  <w:style w:type="character" w:customStyle="1" w:styleId="WW8Num43z1">
    <w:name w:val="WW8Num43z1"/>
    <w:rsid w:val="000E54F1"/>
  </w:style>
  <w:style w:type="character" w:customStyle="1" w:styleId="WW8Num43z2">
    <w:name w:val="WW8Num43z2"/>
    <w:rsid w:val="000E54F1"/>
  </w:style>
  <w:style w:type="character" w:customStyle="1" w:styleId="WW8Num43z3">
    <w:name w:val="WW8Num43z3"/>
    <w:rsid w:val="000E54F1"/>
  </w:style>
  <w:style w:type="character" w:customStyle="1" w:styleId="WW8Num43z4">
    <w:name w:val="WW8Num43z4"/>
    <w:rsid w:val="000E54F1"/>
  </w:style>
  <w:style w:type="character" w:customStyle="1" w:styleId="WW8Num43z5">
    <w:name w:val="WW8Num43z5"/>
    <w:rsid w:val="000E54F1"/>
  </w:style>
  <w:style w:type="character" w:customStyle="1" w:styleId="WW8Num43z6">
    <w:name w:val="WW8Num43z6"/>
    <w:rsid w:val="000E54F1"/>
  </w:style>
  <w:style w:type="character" w:customStyle="1" w:styleId="WW8Num43z7">
    <w:name w:val="WW8Num43z7"/>
    <w:rsid w:val="000E54F1"/>
  </w:style>
  <w:style w:type="character" w:customStyle="1" w:styleId="WW8Num43z8">
    <w:name w:val="WW8Num43z8"/>
    <w:rsid w:val="000E54F1"/>
  </w:style>
  <w:style w:type="character" w:customStyle="1" w:styleId="24">
    <w:name w:val="本文縮排 2 字元"/>
    <w:aliases w:val="字元 字元1"/>
    <w:rsid w:val="000E54F1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0E54F1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customStyle="1" w:styleId="footeren">
    <w:name w:val="footeren"/>
    <w:basedOn w:val="a0"/>
    <w:rsid w:val="000E54F1"/>
  </w:style>
  <w:style w:type="character" w:customStyle="1" w:styleId="style1">
    <w:name w:val="style1"/>
    <w:basedOn w:val="a0"/>
    <w:rsid w:val="000E54F1"/>
  </w:style>
  <w:style w:type="character" w:customStyle="1" w:styleId="up011">
    <w:name w:val="up011"/>
    <w:rsid w:val="000E54F1"/>
    <w:rPr>
      <w:color w:val="767773"/>
      <w:sz w:val="26"/>
      <w:szCs w:val="26"/>
    </w:rPr>
  </w:style>
  <w:style w:type="character" w:customStyle="1" w:styleId="style8">
    <w:name w:val="style8"/>
    <w:basedOn w:val="a0"/>
    <w:rsid w:val="000E54F1"/>
  </w:style>
  <w:style w:type="character" w:styleId="aff">
    <w:name w:val="Strong"/>
    <w:uiPriority w:val="22"/>
    <w:qFormat/>
    <w:rsid w:val="000E54F1"/>
    <w:rPr>
      <w:b/>
      <w:bCs/>
    </w:rPr>
  </w:style>
  <w:style w:type="character" w:customStyle="1" w:styleId="apple-converted-space">
    <w:name w:val="apple-converted-space"/>
    <w:basedOn w:val="a0"/>
    <w:rsid w:val="000E54F1"/>
  </w:style>
  <w:style w:type="paragraph" w:styleId="aff0">
    <w:name w:val="List"/>
    <w:basedOn w:val="afb"/>
    <w:uiPriority w:val="99"/>
    <w:rsid w:val="000E54F1"/>
    <w:rPr>
      <w:rFonts w:cs="Mangal"/>
    </w:rPr>
  </w:style>
  <w:style w:type="paragraph" w:styleId="aff1">
    <w:name w:val="caption"/>
    <w:basedOn w:val="a"/>
    <w:uiPriority w:val="99"/>
    <w:qFormat/>
    <w:rsid w:val="000E54F1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customStyle="1" w:styleId="aff2">
    <w:name w:val="索引"/>
    <w:basedOn w:val="a"/>
    <w:uiPriority w:val="99"/>
    <w:rsid w:val="000E54F1"/>
    <w:pPr>
      <w:suppressLineNumbers/>
      <w:suppressAutoHyphens/>
    </w:pPr>
    <w:rPr>
      <w:rFonts w:cs="Mangal"/>
      <w:kern w:val="1"/>
      <w:szCs w:val="20"/>
    </w:rPr>
  </w:style>
  <w:style w:type="paragraph" w:styleId="25">
    <w:name w:val="Body Text Indent 2"/>
    <w:aliases w:val="字元"/>
    <w:basedOn w:val="a"/>
    <w:link w:val="210"/>
    <w:rsid w:val="000E54F1"/>
    <w:pPr>
      <w:suppressAutoHyphens/>
      <w:spacing w:after="120" w:line="480" w:lineRule="auto"/>
      <w:ind w:left="480"/>
    </w:pPr>
    <w:rPr>
      <w:kern w:val="1"/>
      <w:sz w:val="20"/>
    </w:rPr>
  </w:style>
  <w:style w:type="character" w:customStyle="1" w:styleId="210">
    <w:name w:val="本文縮排 2 字元1"/>
    <w:aliases w:val="字元 字元2"/>
    <w:basedOn w:val="a0"/>
    <w:link w:val="25"/>
    <w:rsid w:val="000E54F1"/>
    <w:rPr>
      <w:rFonts w:ascii="Times New Roman" w:eastAsia="新細明體" w:hAnsi="Times New Roman" w:cs="Times New Roman"/>
      <w:kern w:val="1"/>
      <w:sz w:val="20"/>
      <w14:ligatures w14:val="none"/>
    </w:rPr>
  </w:style>
  <w:style w:type="paragraph" w:styleId="Web">
    <w:name w:val="Normal (Web)"/>
    <w:basedOn w:val="a"/>
    <w:uiPriority w:val="99"/>
    <w:rsid w:val="000E54F1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  <w:style w:type="paragraph" w:customStyle="1" w:styleId="aff3">
    <w:name w:val="發文日期"/>
    <w:basedOn w:val="a"/>
    <w:uiPriority w:val="99"/>
    <w:rsid w:val="000E54F1"/>
    <w:pPr>
      <w:suppressAutoHyphens/>
      <w:snapToGrid w:val="0"/>
    </w:pPr>
    <w:rPr>
      <w:rFonts w:eastAsia="標楷體"/>
      <w:kern w:val="1"/>
      <w:sz w:val="28"/>
      <w:szCs w:val="20"/>
    </w:rPr>
  </w:style>
  <w:style w:type="paragraph" w:styleId="aff4">
    <w:name w:val="annotation subject"/>
    <w:basedOn w:val="af0"/>
    <w:next w:val="af0"/>
    <w:link w:val="aff5"/>
    <w:uiPriority w:val="99"/>
    <w:rsid w:val="000E54F1"/>
    <w:pPr>
      <w:suppressAutoHyphens/>
    </w:pPr>
    <w:rPr>
      <w:b/>
      <w:bCs/>
      <w:kern w:val="1"/>
      <w:sz w:val="20"/>
      <w:szCs w:val="20"/>
    </w:rPr>
  </w:style>
  <w:style w:type="character" w:customStyle="1" w:styleId="aff5">
    <w:name w:val="註解主旨 字元"/>
    <w:basedOn w:val="af1"/>
    <w:link w:val="aff4"/>
    <w:uiPriority w:val="99"/>
    <w:rsid w:val="000E54F1"/>
    <w:rPr>
      <w:rFonts w:ascii="Times New Roman" w:eastAsia="新細明體" w:hAnsi="Times New Roman" w:cs="Times New Roman"/>
      <w:b/>
      <w:bCs/>
      <w:kern w:val="1"/>
      <w:sz w:val="20"/>
      <w:szCs w:val="20"/>
      <w14:ligatures w14:val="none"/>
    </w:rPr>
  </w:style>
  <w:style w:type="character" w:customStyle="1" w:styleId="13">
    <w:name w:val="頁首 字元1"/>
    <w:aliases w:val="字元 字元 字元1"/>
    <w:rsid w:val="000E54F1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rsid w:val="000E5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E54F1"/>
    <w:rPr>
      <w:rFonts w:ascii="細明體" w:eastAsia="細明體" w:hAnsi="細明體" w:cs="Times New Roman"/>
      <w:kern w:val="1"/>
      <w:sz w:val="20"/>
      <w:szCs w:val="20"/>
      <w14:ligatures w14:val="none"/>
    </w:rPr>
  </w:style>
  <w:style w:type="paragraph" w:customStyle="1" w:styleId="aff6">
    <w:name w:val="鑑定流程一"/>
    <w:basedOn w:val="a"/>
    <w:uiPriority w:val="99"/>
    <w:rsid w:val="000E54F1"/>
    <w:pPr>
      <w:suppressAutoHyphens/>
    </w:pPr>
    <w:rPr>
      <w:rFonts w:ascii="標楷體" w:eastAsia="標楷體" w:hAnsi="標楷體" w:cs="標楷體"/>
      <w:b/>
      <w:kern w:val="1"/>
      <w:sz w:val="40"/>
      <w:szCs w:val="36"/>
    </w:rPr>
  </w:style>
  <w:style w:type="paragraph" w:customStyle="1" w:styleId="LO-normal">
    <w:name w:val="LO-normal"/>
    <w:uiPriority w:val="99"/>
    <w:rsid w:val="000E54F1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Cs w:val="22"/>
      <w14:ligatures w14:val="none"/>
    </w:rPr>
  </w:style>
  <w:style w:type="paragraph" w:customStyle="1" w:styleId="aff7">
    <w:name w:val="表格內容"/>
    <w:basedOn w:val="a"/>
    <w:uiPriority w:val="99"/>
    <w:rsid w:val="000E54F1"/>
    <w:pPr>
      <w:suppressLineNumbers/>
      <w:suppressAutoHyphens/>
    </w:pPr>
    <w:rPr>
      <w:kern w:val="1"/>
      <w:szCs w:val="20"/>
    </w:rPr>
  </w:style>
  <w:style w:type="paragraph" w:customStyle="1" w:styleId="aff8">
    <w:name w:val="表格標題"/>
    <w:basedOn w:val="aff7"/>
    <w:uiPriority w:val="99"/>
    <w:rsid w:val="000E54F1"/>
    <w:pPr>
      <w:jc w:val="center"/>
    </w:pPr>
    <w:rPr>
      <w:b/>
      <w:bCs/>
    </w:rPr>
  </w:style>
  <w:style w:type="paragraph" w:customStyle="1" w:styleId="aff9">
    <w:name w:val="框架內容"/>
    <w:basedOn w:val="a"/>
    <w:uiPriority w:val="99"/>
    <w:rsid w:val="000E54F1"/>
    <w:pPr>
      <w:suppressAutoHyphens/>
    </w:pPr>
    <w:rPr>
      <w:kern w:val="1"/>
      <w:szCs w:val="20"/>
    </w:rPr>
  </w:style>
  <w:style w:type="table" w:customStyle="1" w:styleId="14">
    <w:name w:val="表格格線1"/>
    <w:basedOn w:val="a1"/>
    <w:next w:val="ae"/>
    <w:uiPriority w:val="59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0E54F1"/>
    <w:pPr>
      <w:widowControl/>
      <w:tabs>
        <w:tab w:val="right" w:leader="dot" w:pos="8306"/>
      </w:tabs>
      <w:spacing w:after="100" w:line="259" w:lineRule="auto"/>
      <w:ind w:leftChars="1" w:left="284" w:hangingChars="128" w:hanging="282"/>
      <w:jc w:val="distribute"/>
      <w:outlineLvl w:val="0"/>
    </w:pPr>
    <w:rPr>
      <w:rFonts w:ascii="Calibri" w:hAnsi="Calibr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0E54F1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E54F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4F1"/>
    <w:pPr>
      <w:autoSpaceDE w:val="0"/>
      <w:autoSpaceDN w:val="0"/>
      <w:ind w:left="94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fa">
    <w:name w:val="Book Title"/>
    <w:aliases w:val="內文說明"/>
    <w:uiPriority w:val="33"/>
    <w:qFormat/>
    <w:rsid w:val="000E54F1"/>
    <w:rPr>
      <w:rFonts w:eastAsia="標楷體"/>
      <w:b/>
      <w:bCs/>
      <w:iCs/>
      <w:spacing w:val="5"/>
      <w:sz w:val="32"/>
    </w:rPr>
  </w:style>
  <w:style w:type="table" w:customStyle="1" w:styleId="26">
    <w:name w:val="表格格線2"/>
    <w:basedOn w:val="a1"/>
    <w:next w:val="ae"/>
    <w:uiPriority w:val="39"/>
    <w:rsid w:val="000E54F1"/>
    <w:pPr>
      <w:spacing w:after="0" w:line="240" w:lineRule="auto"/>
      <w:jc w:val="center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aliases w:val="附件標題1"/>
    <w:uiPriority w:val="1"/>
    <w:qFormat/>
    <w:rsid w:val="000E54F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numbering" w:customStyle="1" w:styleId="27">
    <w:name w:val="無清單2"/>
    <w:next w:val="a2"/>
    <w:uiPriority w:val="99"/>
    <w:semiHidden/>
    <w:unhideWhenUsed/>
    <w:rsid w:val="000E54F1"/>
  </w:style>
  <w:style w:type="character" w:styleId="affc">
    <w:name w:val="FollowedHyperlink"/>
    <w:basedOn w:val="a0"/>
    <w:uiPriority w:val="99"/>
    <w:semiHidden/>
    <w:unhideWhenUsed/>
    <w:rsid w:val="000E54F1"/>
    <w:rPr>
      <w:color w:val="96607D" w:themeColor="followedHyperlink"/>
      <w:u w:val="single"/>
    </w:rPr>
  </w:style>
  <w:style w:type="character" w:customStyle="1" w:styleId="110">
    <w:name w:val="標題 1 字元1"/>
    <w:aliases w:val="標題附件 字元1"/>
    <w:basedOn w:val="a0"/>
    <w:uiPriority w:val="9"/>
    <w:rsid w:val="000E54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sonormal0">
    <w:name w:val="msonormal"/>
    <w:basedOn w:val="a"/>
    <w:uiPriority w:val="99"/>
    <w:rsid w:val="000E54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41">
    <w:name w:val="toc 4"/>
    <w:basedOn w:val="a"/>
    <w:next w:val="a"/>
    <w:autoRedefine/>
    <w:uiPriority w:val="39"/>
    <w:semiHidden/>
    <w:unhideWhenUsed/>
    <w:rsid w:val="000E54F1"/>
    <w:pPr>
      <w:ind w:leftChars="600" w:left="1440"/>
    </w:pPr>
    <w:rPr>
      <w:rFonts w:ascii="Calibri" w:eastAsia="標楷體" w:hAnsi="Calibri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0E54F1"/>
    <w:pPr>
      <w:ind w:leftChars="800" w:left="1920"/>
    </w:pPr>
    <w:rPr>
      <w:rFonts w:ascii="Calibri" w:eastAsia="標楷體" w:hAnsi="Calibri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0E54F1"/>
    <w:pPr>
      <w:ind w:leftChars="1000" w:left="2400"/>
    </w:pPr>
    <w:rPr>
      <w:rFonts w:ascii="Calibri" w:eastAsia="標楷體" w:hAnsi="Calibri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0E54F1"/>
    <w:pPr>
      <w:ind w:leftChars="1200" w:left="2880"/>
    </w:pPr>
    <w:rPr>
      <w:rFonts w:ascii="Calibri" w:eastAsia="標楷體" w:hAnsi="Calibri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0E54F1"/>
    <w:pPr>
      <w:ind w:leftChars="1400" w:left="3360"/>
    </w:pPr>
    <w:rPr>
      <w:rFonts w:ascii="Calibri" w:eastAsia="標楷體" w:hAnsi="Calibri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0E54F1"/>
    <w:pPr>
      <w:ind w:leftChars="1600" w:left="3840"/>
    </w:pPr>
    <w:rPr>
      <w:rFonts w:ascii="Calibri" w:eastAsia="標楷體" w:hAnsi="Calibri"/>
      <w:szCs w:val="22"/>
    </w:rPr>
  </w:style>
  <w:style w:type="paragraph" w:styleId="affd">
    <w:name w:val="Salutation"/>
    <w:basedOn w:val="a"/>
    <w:next w:val="a"/>
    <w:link w:val="affe"/>
    <w:uiPriority w:val="99"/>
    <w:semiHidden/>
    <w:unhideWhenUsed/>
    <w:rsid w:val="000E54F1"/>
    <w:rPr>
      <w:rFonts w:ascii="標楷體" w:eastAsia="標楷體"/>
      <w:szCs w:val="20"/>
    </w:rPr>
  </w:style>
  <w:style w:type="character" w:customStyle="1" w:styleId="affe">
    <w:name w:val="問候 字元"/>
    <w:basedOn w:val="a0"/>
    <w:link w:val="affd"/>
    <w:uiPriority w:val="99"/>
    <w:semiHidden/>
    <w:rsid w:val="000E54F1"/>
    <w:rPr>
      <w:rFonts w:ascii="標楷體" w:eastAsia="標楷體" w:hAnsi="Times New Roman" w:cs="Times New Roman"/>
      <w:szCs w:val="20"/>
      <w14:ligatures w14:val="none"/>
    </w:rPr>
  </w:style>
  <w:style w:type="paragraph" w:styleId="afff">
    <w:name w:val="Note Heading"/>
    <w:basedOn w:val="a"/>
    <w:next w:val="a"/>
    <w:link w:val="afff0"/>
    <w:uiPriority w:val="99"/>
    <w:semiHidden/>
    <w:unhideWhenUsed/>
    <w:rsid w:val="000E54F1"/>
    <w:pPr>
      <w:jc w:val="center"/>
    </w:pPr>
  </w:style>
  <w:style w:type="character" w:customStyle="1" w:styleId="afff0">
    <w:name w:val="註釋標題 字元"/>
    <w:basedOn w:val="a0"/>
    <w:link w:val="afff"/>
    <w:uiPriority w:val="99"/>
    <w:semiHidden/>
    <w:rsid w:val="000E54F1"/>
    <w:rPr>
      <w:rFonts w:ascii="Times New Roman" w:eastAsia="新細明體" w:hAnsi="Times New Roman" w:cs="Times New Roman"/>
      <w14:ligatures w14:val="none"/>
    </w:rPr>
  </w:style>
  <w:style w:type="paragraph" w:styleId="afff1">
    <w:name w:val="Revision"/>
    <w:uiPriority w:val="99"/>
    <w:semiHidden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customStyle="1" w:styleId="Default">
    <w:name w:val="Default"/>
    <w:rsid w:val="000E5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kern w:val="0"/>
      <w14:ligatures w14:val="none"/>
    </w:rPr>
  </w:style>
  <w:style w:type="paragraph" w:customStyle="1" w:styleId="16">
    <w:name w:val="內文1"/>
    <w:uiPriority w:val="99"/>
    <w:rsid w:val="000E54F1"/>
    <w:pPr>
      <w:spacing w:after="0" w:line="240" w:lineRule="auto"/>
    </w:pPr>
    <w:rPr>
      <w:rFonts w:ascii="Calibri" w:eastAsia="Calibri" w:hAnsi="Calibri" w:cs="Calibri"/>
      <w:color w:val="000000"/>
      <w:szCs w:val="22"/>
      <w14:ligatures w14:val="none"/>
    </w:rPr>
  </w:style>
  <w:style w:type="character" w:styleId="afff2">
    <w:name w:val="Subtle Emphasis"/>
    <w:aliases w:val="附件標題"/>
    <w:uiPriority w:val="19"/>
    <w:qFormat/>
    <w:rsid w:val="000E54F1"/>
    <w:rPr>
      <w:i/>
      <w:iCs/>
      <w:color w:val="404040"/>
    </w:rPr>
  </w:style>
  <w:style w:type="character" w:styleId="afff3">
    <w:name w:val="Subtle Reference"/>
    <w:aliases w:val="內文標題"/>
    <w:uiPriority w:val="31"/>
    <w:qFormat/>
    <w:rsid w:val="000E54F1"/>
    <w:rPr>
      <w:smallCaps/>
      <w:color w:val="5A5A5A"/>
    </w:rPr>
  </w:style>
  <w:style w:type="table" w:customStyle="1" w:styleId="33">
    <w:name w:val="表格格線3"/>
    <w:basedOn w:val="a1"/>
    <w:next w:val="ae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Light Shading"/>
    <w:basedOn w:val="a1"/>
    <w:uiPriority w:val="60"/>
    <w:semiHidden/>
    <w:unhideWhenUsed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">
    <w:name w:val="TableGrid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1"/>
    <w:uiPriority w:val="59"/>
    <w:rsid w:val="000E54F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淺色網底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Grid1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淺色網底1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8">
    <w:name w:val="淺色網底2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">
    <w:name w:val="表格格線4"/>
    <w:basedOn w:val="a1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2">
    <w:name w:val="表格格線5"/>
    <w:basedOn w:val="a1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淺色網底4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">
    <w:name w:val="TableGrid2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表格格線6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淺色網底5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Grid3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表格格線7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淺色網底6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">
    <w:name w:val="無清單3"/>
    <w:next w:val="a2"/>
    <w:uiPriority w:val="99"/>
    <w:semiHidden/>
    <w:unhideWhenUsed/>
    <w:rsid w:val="000E54F1"/>
  </w:style>
  <w:style w:type="table" w:customStyle="1" w:styleId="82">
    <w:name w:val="表格格線8"/>
    <w:basedOn w:val="a1"/>
    <w:next w:val="ae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淺色網底7"/>
    <w:basedOn w:val="a1"/>
    <w:next w:val="afff4"/>
    <w:uiPriority w:val="60"/>
    <w:semiHidden/>
    <w:unhideWhenUsed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4">
    <w:name w:val="TableGrid4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表格格線12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59"/>
    <w:rsid w:val="000E54F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淺色網底12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">
    <w:name w:val="表格格線111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淺色網底11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0">
    <w:name w:val="表格格線31"/>
    <w:basedOn w:val="a1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淺色網底2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0">
    <w:name w:val="表格格線41"/>
    <w:basedOn w:val="a1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淺色網底3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0">
    <w:name w:val="表格格線51"/>
    <w:basedOn w:val="a1"/>
    <w:uiPriority w:val="3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淺色網底4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1">
    <w:name w:val="TableGrid21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淺色網底5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1">
    <w:name w:val="TableGrid31"/>
    <w:rsid w:val="000E54F1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1"/>
    <w:uiPriority w:val="59"/>
    <w:rsid w:val="000E54F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淺色網底61"/>
    <w:basedOn w:val="a1"/>
    <w:uiPriority w:val="60"/>
    <w:rsid w:val="000E54F1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5">
    <w:name w:val="Unresolved Mention"/>
    <w:basedOn w:val="a0"/>
    <w:uiPriority w:val="99"/>
    <w:semiHidden/>
    <w:unhideWhenUsed/>
    <w:rsid w:val="000E54F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0E54F1"/>
    <w:pPr>
      <w:numPr>
        <w:numId w:val="47"/>
      </w:numPr>
    </w:pPr>
  </w:style>
  <w:style w:type="numbering" w:customStyle="1" w:styleId="2">
    <w:name w:val="目前的清單2"/>
    <w:uiPriority w:val="99"/>
    <w:rsid w:val="000E54F1"/>
    <w:pPr>
      <w:numPr>
        <w:numId w:val="53"/>
      </w:numPr>
    </w:pPr>
  </w:style>
  <w:style w:type="numbering" w:customStyle="1" w:styleId="3">
    <w:name w:val="目前的清單3"/>
    <w:uiPriority w:val="99"/>
    <w:rsid w:val="000E54F1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7</cp:revision>
  <dcterms:created xsi:type="dcterms:W3CDTF">2024-07-22T13:28:00Z</dcterms:created>
  <dcterms:modified xsi:type="dcterms:W3CDTF">2024-08-21T06:03:00Z</dcterms:modified>
</cp:coreProperties>
</file>