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CADE" w14:textId="77777777" w:rsidR="00D10379" w:rsidRDefault="00097F15">
      <w:pPr>
        <w:rPr>
          <w:rFonts w:ascii="標楷體" w:eastAsia="標楷體" w:hAnsi="標楷體" w:cs="微軟正黑體"/>
          <w:kern w:val="0"/>
          <w:sz w:val="36"/>
          <w:szCs w:val="36"/>
        </w:rPr>
      </w:pPr>
      <w:r w:rsidRPr="00E14475">
        <w:rPr>
          <w:rFonts w:ascii="標楷體" w:eastAsia="標楷體" w:hAnsi="標楷體" w:cs="微軟正黑體" w:hint="eastAsia"/>
          <w:kern w:val="0"/>
          <w:sz w:val="36"/>
          <w:szCs w:val="36"/>
        </w:rPr>
        <w:t>「2019基礎數學計算評量」及「2019閱讀理解測驗」</w:t>
      </w:r>
    </w:p>
    <w:p w14:paraId="77F77B64" w14:textId="77777777" w:rsidR="00097F15" w:rsidRDefault="00097F15" w:rsidP="00097F15">
      <w:pPr>
        <w:jc w:val="center"/>
        <w:rPr>
          <w:rFonts w:ascii="標楷體" w:eastAsia="標楷體" w:hAnsi="標楷體" w:cs="微軟正黑體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微軟正黑體" w:hint="eastAsia"/>
          <w:kern w:val="0"/>
          <w:sz w:val="36"/>
          <w:szCs w:val="36"/>
        </w:rPr>
        <w:t>線上</w:t>
      </w:r>
      <w:r w:rsidR="006C17D9">
        <w:rPr>
          <w:rFonts w:ascii="標楷體" w:eastAsia="標楷體" w:hAnsi="標楷體" w:cs="微軟正黑體" w:hint="eastAsia"/>
          <w:kern w:val="0"/>
          <w:sz w:val="36"/>
          <w:szCs w:val="36"/>
        </w:rPr>
        <w:t>培訓</w:t>
      </w:r>
      <w:proofErr w:type="gramEnd"/>
      <w:r>
        <w:rPr>
          <w:rFonts w:ascii="標楷體" w:eastAsia="標楷體" w:hAnsi="標楷體" w:cs="微軟正黑體" w:hint="eastAsia"/>
          <w:kern w:val="0"/>
          <w:sz w:val="36"/>
          <w:szCs w:val="36"/>
        </w:rPr>
        <w:t>課程</w:t>
      </w:r>
      <w:r w:rsidR="006C17D9">
        <w:rPr>
          <w:rFonts w:ascii="標楷體" w:eastAsia="標楷體" w:hAnsi="標楷體" w:cs="微軟正黑體" w:hint="eastAsia"/>
          <w:kern w:val="0"/>
          <w:sz w:val="36"/>
          <w:szCs w:val="36"/>
        </w:rPr>
        <w:t>操作</w:t>
      </w:r>
      <w:r>
        <w:rPr>
          <w:rFonts w:ascii="標楷體" w:eastAsia="標楷體" w:hAnsi="標楷體" w:cs="微軟正黑體" w:hint="eastAsia"/>
          <w:kern w:val="0"/>
          <w:sz w:val="36"/>
          <w:szCs w:val="36"/>
        </w:rPr>
        <w:t>說明</w:t>
      </w:r>
    </w:p>
    <w:p w14:paraId="6C4595E0" w14:textId="77777777" w:rsidR="00097F15" w:rsidRPr="004C74CD" w:rsidRDefault="00097F15" w:rsidP="00235776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proofErr w:type="gramStart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本線上課程</w:t>
      </w:r>
      <w:proofErr w:type="gramEnd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由李俊仁副教授提供並同意放在本市網站供各</w:t>
      </w:r>
      <w:proofErr w:type="gramStart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校心評</w:t>
      </w:r>
      <w:proofErr w:type="gramEnd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人員上網觀看</w:t>
      </w:r>
      <w:r w:rsidRPr="00097F15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4C74CD">
        <w:rPr>
          <w:rFonts w:ascii="標楷體" w:eastAsia="標楷體" w:cs="標楷體" w:hint="eastAsia"/>
          <w:kern w:val="0"/>
          <w:sz w:val="32"/>
          <w:szCs w:val="32"/>
        </w:rPr>
        <w:t>內容</w:t>
      </w:r>
      <w:r w:rsidRPr="004C74CD">
        <w:rPr>
          <w:rFonts w:ascii="標楷體" w:eastAsia="標楷體" w:cs="標楷體" w:hint="eastAsia"/>
          <w:kern w:val="0"/>
          <w:sz w:val="32"/>
          <w:szCs w:val="32"/>
          <w:lang w:val="zh-TW"/>
        </w:rPr>
        <w:t>說明本測驗使用以及研判原則</w:t>
      </w:r>
      <w:r w:rsidRPr="004C74CD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Pr="004C74CD">
        <w:rPr>
          <w:rFonts w:ascii="標楷體" w:eastAsia="標楷體" w:cs="標楷體" w:hint="eastAsia"/>
          <w:kern w:val="0"/>
          <w:sz w:val="32"/>
          <w:szCs w:val="32"/>
          <w:lang w:val="zh-TW"/>
        </w:rPr>
        <w:t>網址為</w:t>
      </w:r>
      <w:r w:rsidRPr="004C74CD">
        <w:rPr>
          <w:rFonts w:ascii="標楷體" w:eastAsia="標楷體" w:cs="標楷體" w:hint="eastAsia"/>
          <w:kern w:val="0"/>
          <w:sz w:val="32"/>
          <w:szCs w:val="32"/>
        </w:rPr>
        <w:t>：</w:t>
      </w:r>
      <w:hyperlink r:id="rId7" w:history="1">
        <w:r w:rsidRPr="004C74CD">
          <w:rPr>
            <w:rStyle w:val="a4"/>
            <w:rFonts w:ascii="標楷體" w:eastAsia="標楷體" w:cs="標楷體"/>
            <w:kern w:val="0"/>
            <w:sz w:val="32"/>
            <w:szCs w:val="32"/>
          </w:rPr>
          <w:t>https://www.youtube.com/watch?v=_n6ioQ1rQPI&amp;feature=youtu.be&amp;ab_channel=WeLoveToRead</w:t>
        </w:r>
      </w:hyperlink>
    </w:p>
    <w:p w14:paraId="4493979A" w14:textId="77777777" w:rsidR="00097F15" w:rsidRPr="00097F15" w:rsidRDefault="00097F15" w:rsidP="00235776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線上課程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的相關資料可至「大腦與學習實驗室/2019數學計算測驗/2019閱讀理解與基礎數學計算評量」網站上載測驗說明、投影片檔案</w:t>
      </w:r>
      <w:r w:rsidRPr="00097F15">
        <w:rPr>
          <w:rFonts w:ascii="標楷體" w:eastAsia="標楷體" w:cs="標楷體" w:hint="eastAsia"/>
          <w:kern w:val="0"/>
          <w:sz w:val="32"/>
          <w:szCs w:val="32"/>
        </w:rPr>
        <w:t>等資料。</w:t>
      </w:r>
    </w:p>
    <w:p w14:paraId="6D2BD811" w14:textId="77777777" w:rsidR="00097F15" w:rsidRDefault="004B6090" w:rsidP="00235776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學校心評教師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皆可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參與線上學習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(不限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任教班型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)，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完成線上課程</w:t>
      </w:r>
      <w:proofErr w:type="gramEnd"/>
      <w:r w:rsidR="00F219AB">
        <w:rPr>
          <w:rFonts w:ascii="標楷體" w:eastAsia="標楷體" w:cs="標楷體" w:hint="eastAsia"/>
          <w:kern w:val="0"/>
          <w:sz w:val="32"/>
          <w:szCs w:val="32"/>
        </w:rPr>
        <w:t>者，</w:t>
      </w:r>
      <w:r w:rsidR="00892778">
        <w:rPr>
          <w:rFonts w:ascii="標楷體" w:eastAsia="標楷體" w:cs="標楷體" w:hint="eastAsia"/>
          <w:kern w:val="0"/>
          <w:sz w:val="32"/>
          <w:szCs w:val="32"/>
        </w:rPr>
        <w:t>請於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「</w:t>
      </w:r>
      <w:r w:rsidR="00B1125F">
        <w:rPr>
          <w:rFonts w:ascii="標楷體" w:eastAsia="標楷體" w:cs="標楷體" w:hint="eastAsia"/>
          <w:kern w:val="0"/>
          <w:sz w:val="32"/>
          <w:szCs w:val="32"/>
        </w:rPr>
        <w:t>配發申請</w:t>
      </w:r>
      <w:r w:rsidR="00892778">
        <w:rPr>
          <w:rFonts w:ascii="標楷體" w:eastAsia="標楷體" w:cs="標楷體" w:hint="eastAsia"/>
          <w:kern w:val="0"/>
          <w:sz w:val="32"/>
          <w:szCs w:val="32"/>
        </w:rPr>
        <w:t>表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」</w:t>
      </w:r>
      <w:r w:rsidR="00892778">
        <w:rPr>
          <w:rFonts w:ascii="標楷體" w:eastAsia="標楷體" w:cs="標楷體" w:hint="eastAsia"/>
          <w:kern w:val="0"/>
          <w:sz w:val="32"/>
          <w:szCs w:val="32"/>
        </w:rPr>
        <w:t>中簽名，校內有一名(含)以上心評教師</w:t>
      </w:r>
      <w:proofErr w:type="gramStart"/>
      <w:r w:rsidR="00892778">
        <w:rPr>
          <w:rFonts w:ascii="標楷體" w:eastAsia="標楷體" w:cs="標楷體" w:hint="eastAsia"/>
          <w:kern w:val="0"/>
          <w:sz w:val="32"/>
          <w:szCs w:val="32"/>
        </w:rPr>
        <w:t>完成線上課程</w:t>
      </w:r>
      <w:proofErr w:type="gramEnd"/>
      <w:r w:rsidR="00892778">
        <w:rPr>
          <w:rFonts w:ascii="標楷體" w:eastAsia="標楷體" w:cs="標楷體" w:hint="eastAsia"/>
          <w:kern w:val="0"/>
          <w:sz w:val="32"/>
          <w:szCs w:val="32"/>
        </w:rPr>
        <w:t>後，即可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向本特教資源中心申請配發本測驗。</w:t>
      </w:r>
      <w:r w:rsidR="001A4699">
        <w:rPr>
          <w:rFonts w:ascii="標楷體" w:eastAsia="標楷體" w:cs="標楷體" w:hint="eastAsia"/>
          <w:kern w:val="0"/>
          <w:sz w:val="32"/>
          <w:szCs w:val="32"/>
        </w:rPr>
        <w:t>後續若有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新增</w:t>
      </w:r>
      <w:r w:rsidR="001A4699">
        <w:rPr>
          <w:rFonts w:ascii="標楷體" w:eastAsia="標楷體" w:cs="標楷體" w:hint="eastAsia"/>
          <w:kern w:val="0"/>
          <w:sz w:val="32"/>
          <w:szCs w:val="32"/>
        </w:rPr>
        <w:t>心評</w:t>
      </w:r>
      <w:r>
        <w:rPr>
          <w:rFonts w:ascii="標楷體" w:eastAsia="標楷體" w:cs="標楷體" w:hint="eastAsia"/>
          <w:kern w:val="0"/>
          <w:sz w:val="32"/>
          <w:szCs w:val="32"/>
        </w:rPr>
        <w:t>教師</w:t>
      </w:r>
      <w:proofErr w:type="gramEnd"/>
      <w:r w:rsidR="001A4699">
        <w:rPr>
          <w:rFonts w:ascii="標楷體" w:eastAsia="標楷體" w:cs="標楷體" w:hint="eastAsia"/>
          <w:kern w:val="0"/>
          <w:sz w:val="32"/>
          <w:szCs w:val="32"/>
        </w:rPr>
        <w:t>名單，可於原簽名表單中新增簽名，再掃描簽名表單寄至承辦人電子信箱，</w:t>
      </w:r>
      <w:r>
        <w:rPr>
          <w:rFonts w:ascii="標楷體" w:eastAsia="標楷體" w:cs="標楷體" w:hint="eastAsia"/>
          <w:kern w:val="0"/>
          <w:sz w:val="32"/>
          <w:szCs w:val="32"/>
        </w:rPr>
        <w:t>中心承辦人</w:t>
      </w:r>
      <w:r w:rsidR="00786750">
        <w:rPr>
          <w:rFonts w:ascii="標楷體" w:eastAsia="標楷體" w:cs="標楷體" w:hint="eastAsia"/>
          <w:kern w:val="0"/>
          <w:sz w:val="32"/>
          <w:szCs w:val="32"/>
        </w:rPr>
        <w:t>會</w:t>
      </w:r>
      <w:r>
        <w:rPr>
          <w:rFonts w:ascii="標楷體" w:eastAsia="標楷體" w:cs="標楷體" w:hint="eastAsia"/>
          <w:kern w:val="0"/>
          <w:sz w:val="32"/>
          <w:szCs w:val="32"/>
        </w:rPr>
        <w:t>幫後續新增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的心評教師</w:t>
      </w:r>
      <w:proofErr w:type="gramEnd"/>
      <w:r w:rsidR="00786750">
        <w:rPr>
          <w:rFonts w:ascii="標楷體" w:eastAsia="標楷體" w:cs="標楷體" w:hint="eastAsia"/>
          <w:kern w:val="0"/>
          <w:sz w:val="32"/>
          <w:szCs w:val="32"/>
        </w:rPr>
        <w:t>加</w:t>
      </w:r>
      <w:proofErr w:type="gramStart"/>
      <w:r w:rsidR="00786750">
        <w:rPr>
          <w:rFonts w:ascii="標楷體" w:eastAsia="標楷體" w:cs="標楷體" w:hint="eastAsia"/>
          <w:kern w:val="0"/>
          <w:sz w:val="32"/>
          <w:szCs w:val="32"/>
        </w:rPr>
        <w:t>註</w:t>
      </w:r>
      <w:proofErr w:type="gramEnd"/>
      <w:r w:rsidR="006C17D9">
        <w:rPr>
          <w:rFonts w:ascii="標楷體" w:eastAsia="標楷體" w:cs="標楷體" w:hint="eastAsia"/>
          <w:kern w:val="0"/>
          <w:sz w:val="32"/>
          <w:szCs w:val="32"/>
        </w:rPr>
        <w:t>本測驗施測資格。</w:t>
      </w:r>
    </w:p>
    <w:p w14:paraId="460CFE4F" w14:textId="77777777" w:rsidR="00F219AB" w:rsidRPr="006C17D9" w:rsidRDefault="006C17D9" w:rsidP="006C17D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校內心評人員須經線上觀看課程後，始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具</w:t>
      </w:r>
      <w:r>
        <w:rPr>
          <w:rFonts w:ascii="標楷體" w:eastAsia="標楷體" w:cs="標楷體" w:hint="eastAsia"/>
          <w:kern w:val="0"/>
          <w:sz w:val="32"/>
          <w:szCs w:val="32"/>
        </w:rPr>
        <w:t>有</w:t>
      </w:r>
      <w:r w:rsidR="00F219AB" w:rsidRPr="006C17D9">
        <w:rPr>
          <w:rFonts w:ascii="標楷體" w:eastAsia="標楷體" w:cs="標楷體" w:hint="eastAsia"/>
          <w:kern w:val="0"/>
          <w:sz w:val="32"/>
          <w:szCs w:val="32"/>
        </w:rPr>
        <w:t>本測驗施測資格。</w:t>
      </w:r>
      <w:proofErr w:type="gramStart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因線上課程</w:t>
      </w:r>
      <w:proofErr w:type="gramEnd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僅</w:t>
      </w:r>
      <w:r>
        <w:rPr>
          <w:rFonts w:ascii="標楷體" w:eastAsia="標楷體" w:cs="標楷體" w:hint="eastAsia"/>
          <w:kern w:val="0"/>
          <w:sz w:val="32"/>
          <w:szCs w:val="32"/>
        </w:rPr>
        <w:t>34</w:t>
      </w:r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分鐘，建議各校可</w:t>
      </w:r>
      <w:proofErr w:type="gramStart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排入特教</w:t>
      </w:r>
      <w:proofErr w:type="gramEnd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領域教學研究會之研習課程</w:t>
      </w:r>
      <w:r>
        <w:rPr>
          <w:rFonts w:ascii="標楷體" w:eastAsia="標楷體" w:cs="標楷體" w:hint="eastAsia"/>
          <w:kern w:val="0"/>
          <w:sz w:val="32"/>
          <w:szCs w:val="32"/>
        </w:rPr>
        <w:t>內容</w:t>
      </w:r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。</w:t>
      </w:r>
      <w:r>
        <w:rPr>
          <w:rFonts w:ascii="標楷體" w:eastAsia="標楷體" w:cs="標楷體" w:hint="eastAsia"/>
          <w:kern w:val="0"/>
          <w:sz w:val="32"/>
          <w:szCs w:val="32"/>
        </w:rPr>
        <w:t>特教資源中心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不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另核予研習時數。</w:t>
      </w:r>
      <w:r w:rsidR="004C74CD" w:rsidRPr="006C17D9">
        <w:rPr>
          <w:rFonts w:ascii="標楷體" w:eastAsia="標楷體" w:cs="標楷體"/>
          <w:kern w:val="0"/>
          <w:sz w:val="32"/>
          <w:szCs w:val="32"/>
        </w:rPr>
        <w:t xml:space="preserve"> </w:t>
      </w:r>
    </w:p>
    <w:p w14:paraId="7B84F988" w14:textId="77777777" w:rsidR="00892778" w:rsidRDefault="00892778" w:rsidP="00892778">
      <w:pPr>
        <w:pStyle w:val="a3"/>
        <w:ind w:leftChars="0" w:left="360"/>
        <w:rPr>
          <w:rFonts w:ascii="標楷體" w:eastAsia="標楷體" w:cs="標楷體"/>
          <w:kern w:val="0"/>
          <w:sz w:val="32"/>
          <w:szCs w:val="32"/>
        </w:rPr>
      </w:pPr>
    </w:p>
    <w:p w14:paraId="3765D8A2" w14:textId="77777777" w:rsidR="00097F15" w:rsidRPr="00097F15" w:rsidRDefault="00097F15" w:rsidP="00097F15">
      <w:pPr>
        <w:rPr>
          <w:rFonts w:ascii="標楷體" w:eastAsia="標楷體" w:cs="標楷體"/>
          <w:kern w:val="0"/>
          <w:sz w:val="32"/>
          <w:szCs w:val="32"/>
        </w:rPr>
      </w:pPr>
    </w:p>
    <w:p w14:paraId="59348D00" w14:textId="77777777" w:rsidR="00097F15" w:rsidRPr="00097F15" w:rsidRDefault="00097F15" w:rsidP="00097F15">
      <w:pPr>
        <w:pStyle w:val="a3"/>
        <w:ind w:leftChars="0" w:left="360"/>
      </w:pPr>
    </w:p>
    <w:sectPr w:rsidR="00097F15" w:rsidRPr="00097F15" w:rsidSect="00097F15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322C" w14:textId="77777777" w:rsidR="007671D7" w:rsidRDefault="007671D7" w:rsidP="001A4699">
      <w:r>
        <w:separator/>
      </w:r>
    </w:p>
  </w:endnote>
  <w:endnote w:type="continuationSeparator" w:id="0">
    <w:p w14:paraId="337F0F4A" w14:textId="77777777" w:rsidR="007671D7" w:rsidRDefault="007671D7" w:rsidP="001A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EEFE" w14:textId="77777777" w:rsidR="007671D7" w:rsidRDefault="007671D7" w:rsidP="001A4699">
      <w:r>
        <w:separator/>
      </w:r>
    </w:p>
  </w:footnote>
  <w:footnote w:type="continuationSeparator" w:id="0">
    <w:p w14:paraId="4F896752" w14:textId="77777777" w:rsidR="007671D7" w:rsidRDefault="007671D7" w:rsidP="001A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B4833"/>
    <w:multiLevelType w:val="hybridMultilevel"/>
    <w:tmpl w:val="078E1F3C"/>
    <w:lvl w:ilvl="0" w:tplc="56C4F9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15"/>
    <w:rsid w:val="00097F15"/>
    <w:rsid w:val="001914DF"/>
    <w:rsid w:val="001A4699"/>
    <w:rsid w:val="00235776"/>
    <w:rsid w:val="004B6090"/>
    <w:rsid w:val="004C74CD"/>
    <w:rsid w:val="004C7E1C"/>
    <w:rsid w:val="006C17D9"/>
    <w:rsid w:val="007671D7"/>
    <w:rsid w:val="00786750"/>
    <w:rsid w:val="00892778"/>
    <w:rsid w:val="00B1125F"/>
    <w:rsid w:val="00B555BE"/>
    <w:rsid w:val="00BC711B"/>
    <w:rsid w:val="00D10379"/>
    <w:rsid w:val="00F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C6A71"/>
  <w15:chartTrackingRefBased/>
  <w15:docId w15:val="{3F7D9340-7695-41E4-9F44-8391EBBC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15"/>
    <w:pPr>
      <w:ind w:leftChars="200" w:left="480"/>
    </w:pPr>
  </w:style>
  <w:style w:type="character" w:styleId="a4">
    <w:name w:val="Hyperlink"/>
    <w:basedOn w:val="a0"/>
    <w:uiPriority w:val="99"/>
    <w:unhideWhenUsed/>
    <w:rsid w:val="00097F1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6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6ioQ1rQPI&amp;feature=youtu.be&amp;ab_channel=WeLoveTo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2021-05-20T06:49:00Z</cp:lastPrinted>
  <dcterms:created xsi:type="dcterms:W3CDTF">2021-08-05T20:21:00Z</dcterms:created>
  <dcterms:modified xsi:type="dcterms:W3CDTF">2021-08-05T20:21:00Z</dcterms:modified>
</cp:coreProperties>
</file>