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E" w:rsidRDefault="00E17905" w:rsidP="00A30264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○○國(中)小情緒及行為問題學生</w:t>
      </w:r>
      <w:r w:rsidR="009F1B0B" w:rsidRPr="00E17905">
        <w:rPr>
          <w:rFonts w:ascii="標楷體" w:eastAsia="標楷體" w:hAnsi="標楷體" w:hint="eastAsia"/>
          <w:sz w:val="36"/>
        </w:rPr>
        <w:t>行為</w:t>
      </w:r>
      <w:r w:rsidR="001C127E" w:rsidRPr="00E17905">
        <w:rPr>
          <w:rFonts w:ascii="標楷體" w:eastAsia="標楷體" w:hAnsi="標楷體" w:hint="eastAsia"/>
          <w:sz w:val="36"/>
        </w:rPr>
        <w:t>功能</w:t>
      </w:r>
      <w:r w:rsidR="009F1B0B">
        <w:rPr>
          <w:rFonts w:ascii="標楷體" w:eastAsia="標楷體" w:hAnsi="標楷體" w:hint="eastAsia"/>
          <w:sz w:val="36"/>
        </w:rPr>
        <w:t>介入方案</w:t>
      </w:r>
    </w:p>
    <w:p w:rsidR="00293B3C" w:rsidRPr="00293B3C" w:rsidRDefault="00293B3C" w:rsidP="00293B3C">
      <w:pPr>
        <w:spacing w:line="28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【此表由資源班教師填寫】</w:t>
      </w:r>
    </w:p>
    <w:p w:rsidR="002F68F2" w:rsidRPr="00DB78AE" w:rsidRDefault="00DB78AE" w:rsidP="002F68F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學生姓名</w:t>
      </w:r>
      <w:r w:rsidR="00001793" w:rsidRPr="00DB78AE">
        <w:rPr>
          <w:rFonts w:ascii="標楷體" w:eastAsia="標楷體" w:hAnsi="標楷體" w:hint="eastAsia"/>
          <w:sz w:val="28"/>
          <w:szCs w:val="28"/>
        </w:rPr>
        <w:t>：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2F68F2" w:rsidRPr="00DB78AE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F68F2" w:rsidRPr="00DB78AE">
        <w:rPr>
          <w:rFonts w:ascii="標楷體" w:eastAsia="標楷體" w:hAnsi="標楷體" w:hint="eastAsia"/>
          <w:sz w:val="28"/>
          <w:szCs w:val="28"/>
        </w:rPr>
        <w:t>年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F68F2" w:rsidRPr="00DB78AE">
        <w:rPr>
          <w:rFonts w:ascii="標楷體" w:eastAsia="標楷體" w:hAnsi="標楷體" w:hint="eastAsia"/>
          <w:sz w:val="28"/>
          <w:szCs w:val="28"/>
        </w:rPr>
        <w:t>月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F68F2" w:rsidRPr="00DB78AE">
        <w:rPr>
          <w:rFonts w:ascii="標楷體" w:eastAsia="標楷體" w:hAnsi="標楷體" w:hint="eastAsia"/>
          <w:sz w:val="28"/>
          <w:szCs w:val="28"/>
        </w:rPr>
        <w:t>日  紀錄者：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17905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F68F2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54D6F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17905" w:rsidRPr="00DB78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71"/>
        <w:gridCol w:w="2552"/>
        <w:gridCol w:w="141"/>
        <w:gridCol w:w="2481"/>
        <w:gridCol w:w="212"/>
        <w:gridCol w:w="2694"/>
      </w:tblGrid>
      <w:tr w:rsidR="001C127E" w:rsidRPr="00E17905" w:rsidTr="001F5150">
        <w:trPr>
          <w:trHeight w:val="2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127E" w:rsidRPr="00DB78AE" w:rsidRDefault="001C127E" w:rsidP="00DB78AE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DB78AE">
              <w:rPr>
                <w:rFonts w:ascii="標楷體" w:eastAsia="標楷體" w:hAnsi="標楷體" w:hint="eastAsia"/>
                <w:sz w:val="28"/>
                <w:szCs w:val="24"/>
              </w:rPr>
              <w:t>立即前事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127E" w:rsidRPr="00DB78AE" w:rsidRDefault="001C127E" w:rsidP="00DB78AE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DB78AE">
              <w:rPr>
                <w:rFonts w:ascii="標楷體" w:eastAsia="標楷體" w:hAnsi="標楷體" w:hint="eastAsia"/>
                <w:sz w:val="28"/>
                <w:szCs w:val="24"/>
              </w:rPr>
              <w:t>目標行為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127E" w:rsidRPr="00DB78AE" w:rsidRDefault="001C127E" w:rsidP="00DB78AE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DB78AE">
              <w:rPr>
                <w:rFonts w:ascii="標楷體" w:eastAsia="標楷體" w:hAnsi="標楷體" w:hint="eastAsia"/>
                <w:sz w:val="28"/>
                <w:szCs w:val="24"/>
              </w:rPr>
              <w:t>後果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27E" w:rsidRPr="00DB78AE" w:rsidRDefault="001C127E" w:rsidP="00DB78A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78AE">
              <w:rPr>
                <w:rFonts w:ascii="標楷體" w:eastAsia="標楷體" w:hAnsi="標楷體" w:hint="eastAsia"/>
                <w:sz w:val="28"/>
                <w:szCs w:val="24"/>
              </w:rPr>
              <w:t>後果處理</w:t>
            </w:r>
          </w:p>
        </w:tc>
      </w:tr>
      <w:tr w:rsidR="001C127E" w:rsidRPr="00E17905" w:rsidTr="00362479">
        <w:trPr>
          <w:trHeight w:val="247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C127E" w:rsidRPr="00E17905" w:rsidRDefault="001C127E" w:rsidP="001C12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34461" w:rsidRPr="00E17905" w:rsidRDefault="00934461" w:rsidP="00DB78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C127E" w:rsidRPr="00E17905" w:rsidRDefault="001C127E" w:rsidP="001C12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E" w:rsidRPr="00E17905" w:rsidRDefault="001C127E" w:rsidP="001C12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127E" w:rsidRPr="00E17905" w:rsidTr="001F5150">
        <w:tc>
          <w:tcPr>
            <w:tcW w:w="10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E" w:rsidRPr="00DB78AE" w:rsidRDefault="00001793" w:rsidP="001C127E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B78AE">
              <w:rPr>
                <w:rFonts w:ascii="標楷體" w:eastAsia="標楷體" w:hAnsi="標楷體" w:hint="eastAsia"/>
                <w:b/>
                <w:sz w:val="28"/>
                <w:szCs w:val="24"/>
              </w:rPr>
              <w:t>行為動機</w:t>
            </w:r>
          </w:p>
        </w:tc>
      </w:tr>
      <w:tr w:rsidR="005C181D" w:rsidRPr="00E17905" w:rsidTr="001F5150">
        <w:tc>
          <w:tcPr>
            <w:tcW w:w="2622" w:type="dxa"/>
            <w:tcBorders>
              <w:top w:val="single" w:sz="8" w:space="0" w:color="auto"/>
              <w:left w:val="single" w:sz="8" w:space="0" w:color="auto"/>
            </w:tcBorders>
          </w:tcPr>
          <w:p w:rsidR="005C181D" w:rsidRPr="00DB78AE" w:rsidRDefault="005C181D" w:rsidP="001C127E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DB78AE">
              <w:rPr>
                <w:rFonts w:ascii="標楷體" w:eastAsia="標楷體" w:hAnsi="標楷體" w:hint="eastAsia"/>
                <w:b/>
                <w:sz w:val="28"/>
                <w:szCs w:val="20"/>
              </w:rPr>
              <w:t>取得外在刺激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</w:tcBorders>
          </w:tcPr>
          <w:p w:rsidR="005C181D" w:rsidRPr="00DB78AE" w:rsidRDefault="005C181D" w:rsidP="001C127E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DB78AE">
              <w:rPr>
                <w:rFonts w:ascii="標楷體" w:eastAsia="標楷體" w:hAnsi="標楷體" w:hint="eastAsia"/>
                <w:b/>
                <w:sz w:val="28"/>
                <w:szCs w:val="20"/>
              </w:rPr>
              <w:t>取得內在刺激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</w:tcBorders>
          </w:tcPr>
          <w:p w:rsidR="005C181D" w:rsidRPr="00DB78AE" w:rsidRDefault="005C181D" w:rsidP="001C127E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DB78AE">
              <w:rPr>
                <w:rFonts w:ascii="標楷體" w:eastAsia="標楷體" w:hAnsi="標楷體" w:hint="eastAsia"/>
                <w:b/>
                <w:sz w:val="28"/>
                <w:szCs w:val="20"/>
              </w:rPr>
              <w:t>逃避外在刺激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C181D" w:rsidRPr="00DB78AE" w:rsidRDefault="005C181D" w:rsidP="001C127E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DB78AE">
              <w:rPr>
                <w:rFonts w:ascii="標楷體" w:eastAsia="標楷體" w:hAnsi="標楷體" w:hint="eastAsia"/>
                <w:b/>
                <w:sz w:val="28"/>
                <w:szCs w:val="20"/>
              </w:rPr>
              <w:t>逃避內在刺激</w:t>
            </w:r>
          </w:p>
        </w:tc>
      </w:tr>
      <w:tr w:rsidR="005C181D" w:rsidRPr="00E17905" w:rsidTr="001F5150">
        <w:tc>
          <w:tcPr>
            <w:tcW w:w="2622" w:type="dxa"/>
            <w:tcBorders>
              <w:left w:val="single" w:sz="8" w:space="0" w:color="auto"/>
            </w:tcBorders>
          </w:tcPr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□獲得感官刺激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□獲得關注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□獲得隸屬感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□獲得控制</w:t>
            </w:r>
            <w:r w:rsidR="00001793" w:rsidRPr="00DB78AE">
              <w:rPr>
                <w:rFonts w:ascii="標楷體" w:eastAsia="標楷體" w:hAnsi="標楷體" w:hint="eastAsia"/>
                <w:szCs w:val="20"/>
              </w:rPr>
              <w:t>權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□獲得明確物品</w:t>
            </w:r>
          </w:p>
        </w:tc>
        <w:tc>
          <w:tcPr>
            <w:tcW w:w="2623" w:type="dxa"/>
            <w:gridSpan w:val="2"/>
          </w:tcPr>
          <w:p w:rsidR="005C181D" w:rsidRPr="00DB78AE" w:rsidRDefault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□獲得觸覺自娛</w:t>
            </w:r>
          </w:p>
        </w:tc>
        <w:tc>
          <w:tcPr>
            <w:tcW w:w="2622" w:type="dxa"/>
            <w:gridSpan w:val="2"/>
          </w:tcPr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□逃避特定物品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□逃避作息改變</w:t>
            </w:r>
          </w:p>
          <w:p w:rsidR="005C181D" w:rsidRPr="00DB78AE" w:rsidRDefault="005C181D" w:rsidP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□逃避嘲弄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</w:tcPr>
          <w:p w:rsidR="005C181D" w:rsidRPr="00DB78AE" w:rsidRDefault="005C181D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□逃避焦慮</w:t>
            </w:r>
          </w:p>
        </w:tc>
      </w:tr>
      <w:tr w:rsidR="00934461" w:rsidRPr="00E17905" w:rsidTr="001F5150">
        <w:tc>
          <w:tcPr>
            <w:tcW w:w="10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61" w:rsidRPr="00E17905" w:rsidRDefault="00934461" w:rsidP="00E17905">
            <w:pPr>
              <w:rPr>
                <w:rFonts w:ascii="標楷體" w:eastAsia="標楷體" w:hAnsi="標楷體"/>
                <w:b/>
                <w:szCs w:val="24"/>
              </w:rPr>
            </w:pPr>
            <w:r w:rsidRPr="00E1790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</w:t>
            </w:r>
            <w:r w:rsidR="00272BFA" w:rsidRPr="00DB78AE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="001D3D79" w:rsidRPr="00DB78AE">
              <w:rPr>
                <w:rFonts w:ascii="標楷體" w:eastAsia="標楷體" w:hAnsi="標楷體" w:hint="eastAsia"/>
                <w:b/>
                <w:sz w:val="28"/>
                <w:szCs w:val="24"/>
              </w:rPr>
              <w:t>調整策略</w:t>
            </w:r>
          </w:p>
        </w:tc>
      </w:tr>
      <w:tr w:rsidR="00934461" w:rsidRPr="00E17905" w:rsidTr="001F5150">
        <w:tc>
          <w:tcPr>
            <w:tcW w:w="10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一.調整教室環境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□調整座位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 xml:space="preserve">　　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□環境結構化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 xml:space="preserve">　　　</w:t>
            </w:r>
            <w:r w:rsidR="00584317" w:rsidRPr="00DB78AE">
              <w:rPr>
                <w:rFonts w:ascii="標楷體" w:eastAsia="標楷體" w:hAnsi="標楷體" w:hint="eastAsia"/>
                <w:szCs w:val="20"/>
              </w:rPr>
              <w:t>□避免分散注意的刺激</w:t>
            </w:r>
          </w:p>
          <w:p w:rsid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二.調整教材教法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□發展優勢能力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□課程活動多元化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>，</w:t>
            </w:r>
            <w:r w:rsidRPr="00DB78AE">
              <w:rPr>
                <w:rFonts w:ascii="標楷體" w:eastAsia="標楷體" w:hAnsi="標楷體" w:hint="eastAsia"/>
                <w:szCs w:val="20"/>
              </w:rPr>
              <w:t>提高學習興趣</w:t>
            </w:r>
          </w:p>
          <w:p w:rsidR="001D4105" w:rsidRPr="00DB78AE" w:rsidRDefault="00DB78A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　　　　　　　　 </w:t>
            </w:r>
            <w:r w:rsidR="002238B8" w:rsidRPr="00DB78AE">
              <w:rPr>
                <w:rFonts w:ascii="標楷體" w:eastAsia="標楷體" w:hAnsi="標楷體" w:hint="eastAsia"/>
                <w:szCs w:val="20"/>
              </w:rPr>
              <w:t>□提供同儕輔導(指定小老師)</w:t>
            </w:r>
          </w:p>
          <w:p w:rsid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三.調整學習單與作業單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調整難易度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建立每日工作檢核表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>，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並要求學生做紀錄</w:t>
            </w:r>
          </w:p>
          <w:p w:rsidR="002238B8" w:rsidRPr="00DB78AE" w:rsidRDefault="00DB78AE" w:rsidP="00DB78A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　　　　　　　　　　　 </w:t>
            </w:r>
            <w:r w:rsidR="002238B8"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利用計時器協助完成工作</w:t>
            </w:r>
          </w:p>
          <w:p w:rsid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四.調整考試方式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以口語報讀題目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考試給予額外時間做答</w:t>
            </w:r>
          </w:p>
          <w:p w:rsidR="002238B8" w:rsidRPr="00DB78AE" w:rsidRDefault="00DB78A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　　　　　　　　 </w:t>
            </w:r>
            <w:r w:rsidR="002238B8"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即使真正學習成就並非很好,仍稱許學生的進步</w:t>
            </w:r>
          </w:p>
          <w:p w:rsidR="006B033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五.正向/支持的班級經營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簡單明瞭且一致的班規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 xml:space="preserve">班級宣導與輔導  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>□讚美特殊優良行為</w:t>
            </w:r>
          </w:p>
          <w:p w:rsidR="00DB78AE" w:rsidRPr="00DB78AE" w:rsidRDefault="006B033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 xml:space="preserve">　　　　　　　　　　　 </w:t>
            </w:r>
            <w:r w:rsidR="002238B8"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事先清楚明確的告訴學生要做什麼</w:t>
            </w:r>
            <w:r w:rsidR="00DB78AE">
              <w:rPr>
                <w:rFonts w:ascii="標楷體" w:eastAsia="標楷體" w:hAnsi="標楷體" w:hint="eastAsia"/>
                <w:szCs w:val="20"/>
              </w:rPr>
              <w:t>、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該怎麼做</w:t>
            </w:r>
          </w:p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六.使用行為改變技術導正問題行為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□訂定行為契約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區分增強、削弱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隔離</w:t>
            </w:r>
            <w:r w:rsidR="00DB78AE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反應代價</w:t>
            </w:r>
          </w:p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七.教導壓力管理的方法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放鬆訓練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情緒管理訓練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運動</w:t>
            </w:r>
          </w:p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八.增進社會能力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教室生存技巧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教導替代/正向行為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1D4105" w:rsidRPr="00DB78AE">
              <w:rPr>
                <w:rFonts w:ascii="標楷體" w:eastAsia="標楷體" w:hAnsi="標楷體" w:hint="eastAsia"/>
                <w:szCs w:val="20"/>
              </w:rPr>
              <w:t>溝通技巧</w:t>
            </w:r>
          </w:p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九.增進自我管理能力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自我教導訓練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自我監督訓練</w:t>
            </w:r>
          </w:p>
          <w:p w:rsidR="002238B8" w:rsidRPr="00DB78AE" w:rsidRDefault="002238B8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十.增進問題解決能力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問題解決前的技巧訓練</w:t>
            </w:r>
            <w:r w:rsid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D56241" w:rsidRPr="00DB78AE">
              <w:rPr>
                <w:rFonts w:ascii="標楷體" w:eastAsia="標楷體" w:hAnsi="標楷體" w:hint="eastAsia"/>
                <w:szCs w:val="20"/>
              </w:rPr>
              <w:t>問題解決技巧</w:t>
            </w:r>
          </w:p>
          <w:p w:rsidR="00DB78AE" w:rsidRDefault="002238B8" w:rsidP="00DB78AE">
            <w:pPr>
              <w:rPr>
                <w:rFonts w:ascii="標楷體" w:eastAsia="標楷體" w:hAnsi="標楷體"/>
                <w:szCs w:val="20"/>
              </w:rPr>
            </w:pPr>
            <w:r w:rsidRPr="00DB78AE">
              <w:rPr>
                <w:rFonts w:ascii="標楷體" w:eastAsia="標楷體" w:hAnsi="標楷體" w:hint="eastAsia"/>
                <w:szCs w:val="20"/>
              </w:rPr>
              <w:t>十一.親師合作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：</w:t>
            </w:r>
            <w:r w:rsidR="00931D2A" w:rsidRPr="00DB78AE">
              <w:rPr>
                <w:rFonts w:ascii="標楷體" w:eastAsia="標楷體" w:hAnsi="標楷體" w:hint="eastAsia"/>
                <w:szCs w:val="20"/>
              </w:rPr>
              <w:t>□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提升父母效能  □提升社會福利及資源連結</w:t>
            </w:r>
            <w:r w:rsidR="00E17905" w:rsidRPr="00DB78AE">
              <w:rPr>
                <w:rFonts w:ascii="標楷體" w:eastAsia="標楷體" w:hAnsi="標楷體" w:hint="eastAsia"/>
                <w:szCs w:val="20"/>
              </w:rPr>
              <w:t xml:space="preserve">　</w:t>
            </w:r>
          </w:p>
          <w:p w:rsidR="00934461" w:rsidRPr="00DB78AE" w:rsidRDefault="00DB78AE" w:rsidP="00DB78AE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　　　　　　　 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□定時向家長報告學生進步的狀況</w:t>
            </w:r>
            <w:r>
              <w:rPr>
                <w:rFonts w:ascii="標楷體" w:eastAsia="標楷體" w:hAnsi="標楷體" w:hint="eastAsia"/>
                <w:szCs w:val="20"/>
              </w:rPr>
              <w:t xml:space="preserve">　</w:t>
            </w:r>
            <w:r w:rsidR="006B0338" w:rsidRPr="00DB78AE">
              <w:rPr>
                <w:rFonts w:ascii="標楷體" w:eastAsia="標楷體" w:hAnsi="標楷體" w:hint="eastAsia"/>
                <w:szCs w:val="20"/>
              </w:rPr>
              <w:t>□定時追蹤學生的生活作息</w:t>
            </w:r>
          </w:p>
        </w:tc>
      </w:tr>
    </w:tbl>
    <w:p w:rsidR="00D868C3" w:rsidRPr="00E17905" w:rsidRDefault="00D868C3">
      <w:pPr>
        <w:rPr>
          <w:rFonts w:ascii="標楷體" w:eastAsia="標楷體" w:hAnsi="標楷體"/>
          <w:b/>
          <w:sz w:val="32"/>
          <w:szCs w:val="32"/>
        </w:rPr>
      </w:pPr>
    </w:p>
    <w:sectPr w:rsidR="00D868C3" w:rsidRPr="00E17905" w:rsidSect="006B033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0B" w:rsidRDefault="009F1B0B" w:rsidP="009F1B0B">
      <w:r>
        <w:separator/>
      </w:r>
    </w:p>
  </w:endnote>
  <w:endnote w:type="continuationSeparator" w:id="0">
    <w:p w:rsidR="009F1B0B" w:rsidRDefault="009F1B0B" w:rsidP="009F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0B" w:rsidRDefault="009F1B0B" w:rsidP="009F1B0B">
      <w:r>
        <w:separator/>
      </w:r>
    </w:p>
  </w:footnote>
  <w:footnote w:type="continuationSeparator" w:id="0">
    <w:p w:rsidR="009F1B0B" w:rsidRDefault="009F1B0B" w:rsidP="009F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25"/>
    <w:rsid w:val="00001793"/>
    <w:rsid w:val="00002225"/>
    <w:rsid w:val="000A53D8"/>
    <w:rsid w:val="00187944"/>
    <w:rsid w:val="001C127E"/>
    <w:rsid w:val="001C7069"/>
    <w:rsid w:val="001D3D79"/>
    <w:rsid w:val="001D4105"/>
    <w:rsid w:val="001F5150"/>
    <w:rsid w:val="002238B8"/>
    <w:rsid w:val="00272BFA"/>
    <w:rsid w:val="00293B3C"/>
    <w:rsid w:val="002F68F2"/>
    <w:rsid w:val="00362479"/>
    <w:rsid w:val="00584317"/>
    <w:rsid w:val="005C181D"/>
    <w:rsid w:val="00654D6F"/>
    <w:rsid w:val="006B0338"/>
    <w:rsid w:val="00931D2A"/>
    <w:rsid w:val="00934461"/>
    <w:rsid w:val="009C7A81"/>
    <w:rsid w:val="009F1B0B"/>
    <w:rsid w:val="00A30264"/>
    <w:rsid w:val="00B32129"/>
    <w:rsid w:val="00CA170A"/>
    <w:rsid w:val="00D56241"/>
    <w:rsid w:val="00D868C3"/>
    <w:rsid w:val="00DB78AE"/>
    <w:rsid w:val="00E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EAEC81E-A632-46C4-928C-52E257E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18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B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B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117C-C4CF-4AA7-AF60-7F550F3F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2015-11-05T06:51:00Z</cp:lastPrinted>
  <dcterms:created xsi:type="dcterms:W3CDTF">2019-12-02T00:37:00Z</dcterms:created>
  <dcterms:modified xsi:type="dcterms:W3CDTF">2019-12-02T00:37:00Z</dcterms:modified>
</cp:coreProperties>
</file>